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C666" w14:textId="77777777" w:rsidR="00291BC6" w:rsidRDefault="00291BC6" w:rsidP="006154D2">
      <w:pPr>
        <w:pStyle w:val="Title"/>
        <w:spacing w:after="0"/>
        <w:rPr>
          <w:b/>
          <w:sz w:val="40"/>
          <w:szCs w:val="40"/>
          <w:lang w:val="en-US"/>
        </w:rPr>
      </w:pPr>
    </w:p>
    <w:p w14:paraId="35A8F2FA" w14:textId="1ED3E761" w:rsidR="006154D2" w:rsidRPr="006154D2" w:rsidRDefault="006154D2" w:rsidP="006154D2">
      <w:pPr>
        <w:pStyle w:val="Title"/>
        <w:spacing w:after="0"/>
        <w:rPr>
          <w:b/>
          <w:sz w:val="40"/>
          <w:szCs w:val="40"/>
          <w:lang w:val="en-US"/>
        </w:rPr>
      </w:pPr>
      <w:r w:rsidRPr="006154D2">
        <w:rPr>
          <w:b/>
          <w:sz w:val="40"/>
          <w:szCs w:val="40"/>
          <w:lang w:val="en-US"/>
        </w:rPr>
        <w:t xml:space="preserve">English for Teachers </w:t>
      </w:r>
      <w:r w:rsidR="00106DB2">
        <w:rPr>
          <w:b/>
          <w:sz w:val="40"/>
          <w:szCs w:val="40"/>
          <w:lang w:val="en-US"/>
        </w:rPr>
        <w:t>9</w:t>
      </w:r>
      <w:r w:rsidRPr="006154D2">
        <w:rPr>
          <w:b/>
          <w:sz w:val="40"/>
          <w:szCs w:val="40"/>
          <w:lang w:val="en-US"/>
        </w:rPr>
        <w:t>1-</w:t>
      </w:r>
      <w:r w:rsidR="00106DB2">
        <w:rPr>
          <w:b/>
          <w:sz w:val="40"/>
          <w:szCs w:val="40"/>
          <w:lang w:val="en-US"/>
        </w:rPr>
        <w:t>105</w:t>
      </w:r>
      <w:r w:rsidRPr="006154D2">
        <w:rPr>
          <w:b/>
          <w:sz w:val="40"/>
          <w:szCs w:val="40"/>
          <w:lang w:val="en-US"/>
        </w:rPr>
        <w:t xml:space="preserve"> credits </w:t>
      </w:r>
      <w:r w:rsidRPr="006154D2">
        <w:rPr>
          <w:sz w:val="40"/>
          <w:szCs w:val="40"/>
          <w:lang w:val="en-US"/>
        </w:rPr>
        <w:t>(9</w:t>
      </w:r>
      <w:r w:rsidR="00106DB2">
        <w:rPr>
          <w:sz w:val="40"/>
          <w:szCs w:val="40"/>
          <w:lang w:val="en-US"/>
        </w:rPr>
        <w:t>A</w:t>
      </w:r>
      <w:r w:rsidRPr="006154D2">
        <w:rPr>
          <w:sz w:val="40"/>
          <w:szCs w:val="40"/>
          <w:lang w:val="en-US"/>
        </w:rPr>
        <w:t>EN</w:t>
      </w:r>
      <w:r w:rsidR="00106DB2">
        <w:rPr>
          <w:sz w:val="40"/>
          <w:szCs w:val="40"/>
          <w:lang w:val="en-US"/>
        </w:rPr>
        <w:t>73</w:t>
      </w:r>
      <w:r w:rsidRPr="006154D2">
        <w:rPr>
          <w:sz w:val="40"/>
          <w:szCs w:val="40"/>
          <w:lang w:val="en-US"/>
        </w:rPr>
        <w:t>)</w:t>
      </w:r>
    </w:p>
    <w:p w14:paraId="348BD9C6" w14:textId="7FA83F5A" w:rsidR="005B665B" w:rsidRDefault="003E32EC" w:rsidP="00765644">
      <w:pPr>
        <w:pStyle w:val="Title"/>
        <w:spacing w:after="0"/>
        <w:rPr>
          <w:sz w:val="40"/>
          <w:szCs w:val="40"/>
          <w:lang w:val="en-US"/>
        </w:rPr>
      </w:pPr>
      <w:r>
        <w:rPr>
          <w:sz w:val="40"/>
          <w:szCs w:val="40"/>
          <w:lang w:val="en-US"/>
        </w:rPr>
        <w:t>Autumn</w:t>
      </w:r>
      <w:r w:rsidR="000923B8" w:rsidRPr="0024320C">
        <w:rPr>
          <w:sz w:val="40"/>
          <w:szCs w:val="40"/>
          <w:lang w:val="en-US"/>
        </w:rPr>
        <w:t xml:space="preserve"> Term 20</w:t>
      </w:r>
      <w:r w:rsidR="00BD5D7E">
        <w:rPr>
          <w:sz w:val="40"/>
          <w:szCs w:val="40"/>
          <w:lang w:val="en-US"/>
        </w:rPr>
        <w:t>2</w:t>
      </w:r>
      <w:r w:rsidR="007A434F">
        <w:rPr>
          <w:sz w:val="40"/>
          <w:szCs w:val="40"/>
          <w:lang w:val="en-US"/>
        </w:rPr>
        <w:t>3</w:t>
      </w:r>
    </w:p>
    <w:p w14:paraId="742E4BDB" w14:textId="77777777" w:rsidR="00E52760" w:rsidRPr="00B4004C" w:rsidRDefault="00E52760" w:rsidP="00765644">
      <w:pPr>
        <w:pStyle w:val="Normalindrag"/>
        <w:ind w:firstLine="0"/>
        <w:rPr>
          <w:rFonts w:ascii="Times New Roman" w:hAnsi="Times New Roman" w:cs="Times New Roman"/>
          <w:sz w:val="22"/>
          <w:szCs w:val="22"/>
          <w:lang w:val="en-GB"/>
        </w:rPr>
      </w:pPr>
    </w:p>
    <w:p w14:paraId="2F2102FA" w14:textId="77777777" w:rsidR="00765644" w:rsidRPr="00B4004C" w:rsidRDefault="00765644" w:rsidP="00765644">
      <w:pPr>
        <w:rPr>
          <w:sz w:val="22"/>
          <w:szCs w:val="22"/>
          <w:lang w:val="en-GB"/>
        </w:rPr>
      </w:pPr>
      <w:r w:rsidRPr="00B4004C">
        <w:rPr>
          <w:sz w:val="22"/>
          <w:szCs w:val="22"/>
          <w:lang w:val="en-GB"/>
        </w:rPr>
        <w:t xml:space="preserve">Dear prospective student, </w:t>
      </w:r>
    </w:p>
    <w:p w14:paraId="207BF263" w14:textId="77777777" w:rsidR="00765644" w:rsidRPr="00B4004C" w:rsidRDefault="00765644" w:rsidP="00765644">
      <w:pPr>
        <w:rPr>
          <w:sz w:val="22"/>
          <w:szCs w:val="22"/>
          <w:lang w:val="en-GB"/>
        </w:rPr>
      </w:pPr>
    </w:p>
    <w:p w14:paraId="1A36285B" w14:textId="745C5ADF" w:rsidR="006154D2" w:rsidRPr="00B4004C" w:rsidRDefault="00765644" w:rsidP="006154D2">
      <w:pPr>
        <w:rPr>
          <w:sz w:val="22"/>
          <w:szCs w:val="22"/>
          <w:lang w:val="en-GB"/>
        </w:rPr>
      </w:pPr>
      <w:r w:rsidRPr="00B4004C">
        <w:rPr>
          <w:sz w:val="22"/>
          <w:szCs w:val="22"/>
          <w:lang w:val="en-GB"/>
        </w:rPr>
        <w:t>We would like to send you a warm welcome to</w:t>
      </w:r>
      <w:r w:rsidR="000923B8" w:rsidRPr="00B4004C">
        <w:rPr>
          <w:sz w:val="22"/>
          <w:szCs w:val="22"/>
          <w:lang w:val="en-GB"/>
        </w:rPr>
        <w:t xml:space="preserve"> English </w:t>
      </w:r>
      <w:r w:rsidR="00106DB2" w:rsidRPr="00B4004C">
        <w:rPr>
          <w:sz w:val="22"/>
          <w:szCs w:val="22"/>
          <w:lang w:val="en-GB"/>
        </w:rPr>
        <w:t>9</w:t>
      </w:r>
      <w:r w:rsidR="006154D2" w:rsidRPr="00B4004C">
        <w:rPr>
          <w:sz w:val="22"/>
          <w:szCs w:val="22"/>
          <w:lang w:val="en-GB"/>
        </w:rPr>
        <w:t>1-</w:t>
      </w:r>
      <w:r w:rsidR="00106DB2" w:rsidRPr="00B4004C">
        <w:rPr>
          <w:sz w:val="22"/>
          <w:szCs w:val="22"/>
          <w:lang w:val="en-GB"/>
        </w:rPr>
        <w:t>105</w:t>
      </w:r>
      <w:r w:rsidR="006154D2" w:rsidRPr="00B4004C">
        <w:rPr>
          <w:sz w:val="22"/>
          <w:szCs w:val="22"/>
          <w:lang w:val="en-GB"/>
        </w:rPr>
        <w:t xml:space="preserve"> credits</w:t>
      </w:r>
      <w:r w:rsidR="000923B8" w:rsidRPr="00B4004C">
        <w:rPr>
          <w:sz w:val="22"/>
          <w:szCs w:val="22"/>
          <w:lang w:val="en-GB"/>
        </w:rPr>
        <w:t>!</w:t>
      </w:r>
      <w:r w:rsidR="006154D2" w:rsidRPr="00B4004C">
        <w:rPr>
          <w:sz w:val="22"/>
          <w:szCs w:val="22"/>
          <w:lang w:val="en-GB"/>
        </w:rPr>
        <w:t xml:space="preserve"> </w:t>
      </w:r>
    </w:p>
    <w:p w14:paraId="42598387" w14:textId="77777777" w:rsidR="00D25F4C" w:rsidRPr="00D25F4C" w:rsidRDefault="00D25F4C" w:rsidP="00D25F4C">
      <w:pPr>
        <w:pStyle w:val="Normalindrag"/>
        <w:rPr>
          <w:lang w:val="en-GB"/>
        </w:rPr>
      </w:pPr>
    </w:p>
    <w:p w14:paraId="6E7D391C" w14:textId="4A4FA905" w:rsidR="00B4004C" w:rsidRDefault="00B4004C" w:rsidP="00756E65">
      <w:pPr>
        <w:pBdr>
          <w:top w:val="single" w:sz="4" w:space="1" w:color="auto"/>
          <w:left w:val="single" w:sz="4" w:space="4" w:color="auto"/>
          <w:bottom w:val="single" w:sz="4" w:space="1" w:color="auto"/>
          <w:right w:val="single" w:sz="4" w:space="4" w:color="auto"/>
        </w:pBdr>
        <w:jc w:val="center"/>
        <w:rPr>
          <w:color w:val="auto"/>
          <w:sz w:val="22"/>
          <w:szCs w:val="22"/>
          <w:lang w:val="en-GB"/>
        </w:rPr>
      </w:pPr>
      <w:r w:rsidRPr="00B4004C">
        <w:rPr>
          <w:sz w:val="22"/>
          <w:szCs w:val="22"/>
          <w:lang w:val="en-GB"/>
        </w:rPr>
        <w:t xml:space="preserve">The introduction to the </w:t>
      </w:r>
      <w:r w:rsidRPr="00B4004C">
        <w:rPr>
          <w:color w:val="auto"/>
          <w:sz w:val="22"/>
          <w:szCs w:val="22"/>
          <w:lang w:val="en-GB"/>
        </w:rPr>
        <w:t xml:space="preserve">course is currently planned to take place on </w:t>
      </w:r>
      <w:r w:rsidR="00756E65">
        <w:rPr>
          <w:color w:val="auto"/>
          <w:sz w:val="22"/>
          <w:szCs w:val="22"/>
          <w:lang w:val="en-GB"/>
        </w:rPr>
        <w:br/>
      </w:r>
      <w:r w:rsidRPr="00B4004C">
        <w:rPr>
          <w:b/>
          <w:color w:val="auto"/>
          <w:sz w:val="22"/>
          <w:szCs w:val="22"/>
          <w:lang w:val="en-GB"/>
        </w:rPr>
        <w:t xml:space="preserve">Tues </w:t>
      </w:r>
      <w:r w:rsidR="00167AFE">
        <w:rPr>
          <w:b/>
          <w:color w:val="auto"/>
          <w:sz w:val="22"/>
          <w:szCs w:val="22"/>
          <w:lang w:val="en-GB"/>
        </w:rPr>
        <w:t>2</w:t>
      </w:r>
      <w:r w:rsidR="000B519F">
        <w:rPr>
          <w:b/>
          <w:color w:val="auto"/>
          <w:sz w:val="22"/>
          <w:szCs w:val="22"/>
          <w:lang w:val="en-GB"/>
        </w:rPr>
        <w:t>2</w:t>
      </w:r>
      <w:r w:rsidRPr="00B4004C">
        <w:rPr>
          <w:b/>
          <w:color w:val="auto"/>
          <w:sz w:val="22"/>
          <w:szCs w:val="22"/>
          <w:lang w:val="en-GB"/>
        </w:rPr>
        <w:t xml:space="preserve"> August at 15.15-17</w:t>
      </w:r>
      <w:r w:rsidRPr="00B4004C">
        <w:rPr>
          <w:color w:val="auto"/>
          <w:sz w:val="22"/>
          <w:szCs w:val="22"/>
          <w:lang w:val="en-GB"/>
        </w:rPr>
        <w:t xml:space="preserve"> </w:t>
      </w:r>
      <w:r w:rsidR="00167AFE">
        <w:rPr>
          <w:color w:val="auto"/>
          <w:sz w:val="22"/>
          <w:szCs w:val="22"/>
          <w:lang w:val="en-GB"/>
        </w:rPr>
        <w:t>in</w:t>
      </w:r>
      <w:r w:rsidR="00DC14DA">
        <w:rPr>
          <w:color w:val="auto"/>
          <w:sz w:val="22"/>
          <w:szCs w:val="22"/>
          <w:lang w:val="en-GB"/>
        </w:rPr>
        <w:t xml:space="preserve"> </w:t>
      </w:r>
      <w:hyperlink r:id="rId8" w:history="1">
        <w:r w:rsidR="000B519F" w:rsidRPr="000B519F">
          <w:rPr>
            <w:rStyle w:val="Hyperlink"/>
            <w:sz w:val="22"/>
            <w:szCs w:val="22"/>
            <w:lang w:val="en-GB"/>
          </w:rPr>
          <w:t>Schrödinger E324</w:t>
        </w:r>
      </w:hyperlink>
      <w:r w:rsidR="000B519F">
        <w:rPr>
          <w:color w:val="auto"/>
          <w:sz w:val="22"/>
          <w:szCs w:val="22"/>
          <w:lang w:val="en-GB"/>
        </w:rPr>
        <w:t xml:space="preserve"> </w:t>
      </w:r>
      <w:r w:rsidR="00167AFE">
        <w:rPr>
          <w:color w:val="auto"/>
          <w:sz w:val="22"/>
          <w:szCs w:val="22"/>
          <w:lang w:val="en-GB"/>
        </w:rPr>
        <w:t xml:space="preserve">in the </w:t>
      </w:r>
      <w:r w:rsidR="000B519F">
        <w:rPr>
          <w:color w:val="auto"/>
          <w:sz w:val="22"/>
          <w:szCs w:val="22"/>
          <w:lang w:val="en-GB"/>
        </w:rPr>
        <w:t>F</w:t>
      </w:r>
      <w:r w:rsidR="00167AFE">
        <w:rPr>
          <w:color w:val="auto"/>
          <w:sz w:val="22"/>
          <w:szCs w:val="22"/>
          <w:lang w:val="en-GB"/>
        </w:rPr>
        <w:t xml:space="preserve"> Building</w:t>
      </w:r>
      <w:r w:rsidRPr="00B4004C">
        <w:rPr>
          <w:color w:val="auto"/>
          <w:sz w:val="22"/>
          <w:szCs w:val="22"/>
          <w:lang w:val="en-GB"/>
        </w:rPr>
        <w:t>.</w:t>
      </w:r>
    </w:p>
    <w:p w14:paraId="4AE1C67F" w14:textId="5288D478" w:rsidR="00D25F4C" w:rsidRDefault="00D25F4C" w:rsidP="00D25F4C">
      <w:pPr>
        <w:pStyle w:val="Normalindrag"/>
        <w:rPr>
          <w:lang w:val="en-GB"/>
        </w:rPr>
      </w:pPr>
    </w:p>
    <w:p w14:paraId="07A629F1" w14:textId="6D13F3DD" w:rsidR="00D25F4C" w:rsidRPr="00897B36" w:rsidRDefault="00D25F4C" w:rsidP="00D25F4C">
      <w:pPr>
        <w:ind w:firstLine="284"/>
        <w:rPr>
          <w:sz w:val="22"/>
          <w:szCs w:val="22"/>
          <w:lang w:val="en-GB"/>
        </w:rPr>
      </w:pPr>
      <w:r w:rsidRPr="00897B36">
        <w:rPr>
          <w:color w:val="auto"/>
          <w:sz w:val="22"/>
          <w:szCs w:val="22"/>
          <w:lang w:val="en-GB"/>
        </w:rPr>
        <w:t>You will find the timetable in TimeEdit with the help of your course code closer to the beginning of term (</w:t>
      </w:r>
      <w:hyperlink r:id="rId9" w:history="1">
        <w:r w:rsidRPr="00F502F7">
          <w:rPr>
            <w:rStyle w:val="Hyperlink"/>
            <w:sz w:val="22"/>
            <w:szCs w:val="22"/>
            <w:lang w:val="en-GB"/>
          </w:rPr>
          <w:t>https://cloud.timeedit.net/liu/web/schema/</w:t>
        </w:r>
      </w:hyperlink>
      <w:r w:rsidRPr="00F502F7">
        <w:rPr>
          <w:sz w:val="22"/>
          <w:szCs w:val="22"/>
          <w:lang w:val="en-GB"/>
        </w:rPr>
        <w:t xml:space="preserve">).  </w:t>
      </w:r>
      <w:r>
        <w:rPr>
          <w:color w:val="auto"/>
          <w:sz w:val="22"/>
          <w:szCs w:val="22"/>
          <w:lang w:val="en-GB"/>
        </w:rPr>
        <w:t xml:space="preserve">It is expected to be available </w:t>
      </w:r>
      <w:r w:rsidR="004229C9">
        <w:rPr>
          <w:color w:val="auto"/>
          <w:sz w:val="22"/>
          <w:szCs w:val="22"/>
          <w:lang w:val="en-GB"/>
        </w:rPr>
        <w:t>on</w:t>
      </w:r>
      <w:r>
        <w:rPr>
          <w:color w:val="auto"/>
          <w:sz w:val="22"/>
          <w:szCs w:val="22"/>
          <w:lang w:val="en-GB"/>
        </w:rPr>
        <w:t xml:space="preserve"> </w:t>
      </w:r>
      <w:r w:rsidR="004229C9">
        <w:rPr>
          <w:color w:val="auto"/>
          <w:sz w:val="22"/>
          <w:szCs w:val="22"/>
          <w:lang w:val="en-GB"/>
        </w:rPr>
        <w:t xml:space="preserve">1 </w:t>
      </w:r>
      <w:r>
        <w:rPr>
          <w:color w:val="auto"/>
          <w:sz w:val="22"/>
          <w:szCs w:val="22"/>
          <w:lang w:val="en-GB"/>
        </w:rPr>
        <w:t>July.</w:t>
      </w:r>
      <w:r w:rsidRPr="00897B36">
        <w:rPr>
          <w:color w:val="auto"/>
          <w:sz w:val="22"/>
          <w:szCs w:val="22"/>
          <w:lang w:val="en-GB"/>
        </w:rPr>
        <w:t xml:space="preserve"> </w:t>
      </w:r>
    </w:p>
    <w:p w14:paraId="0CA3C5D7" w14:textId="318B5881" w:rsidR="00D25F4C" w:rsidRPr="00897B36" w:rsidRDefault="00D25F4C" w:rsidP="00D25F4C">
      <w:pPr>
        <w:pStyle w:val="Normalindrag"/>
        <w:rPr>
          <w:sz w:val="22"/>
          <w:szCs w:val="22"/>
          <w:lang w:val="en-GB"/>
        </w:rPr>
      </w:pPr>
      <w:r w:rsidRPr="00897B36">
        <w:rPr>
          <w:sz w:val="22"/>
          <w:szCs w:val="22"/>
          <w:lang w:val="en-GB"/>
        </w:rPr>
        <w:t xml:space="preserve">For </w:t>
      </w:r>
      <w:r w:rsidRPr="00897B36">
        <w:rPr>
          <w:b/>
          <w:sz w:val="22"/>
          <w:szCs w:val="22"/>
          <w:lang w:val="en-GB"/>
        </w:rPr>
        <w:t>information about your course</w:t>
      </w:r>
      <w:r w:rsidRPr="00897B36">
        <w:rPr>
          <w:sz w:val="22"/>
          <w:szCs w:val="22"/>
          <w:lang w:val="en-GB"/>
        </w:rPr>
        <w:t xml:space="preserve">, go to </w:t>
      </w:r>
      <w:hyperlink r:id="rId10" w:history="1">
        <w:r w:rsidRPr="00897B36">
          <w:rPr>
            <w:rStyle w:val="Hyperlink"/>
            <w:sz w:val="22"/>
            <w:szCs w:val="22"/>
            <w:lang w:val="en-GB"/>
          </w:rPr>
          <w:t>https://liu.se/studieinfo/</w:t>
        </w:r>
      </w:hyperlink>
      <w:r w:rsidRPr="00897B36">
        <w:rPr>
          <w:sz w:val="22"/>
          <w:szCs w:val="22"/>
          <w:lang w:val="en-GB"/>
        </w:rPr>
        <w:t xml:space="preserve"> and click on “kurs” and enter your course code (see above). Select the correct term</w:t>
      </w:r>
      <w:r>
        <w:rPr>
          <w:sz w:val="22"/>
          <w:szCs w:val="22"/>
          <w:lang w:val="en-GB"/>
        </w:rPr>
        <w:t>/semester</w:t>
      </w:r>
      <w:r w:rsidRPr="00897B36">
        <w:rPr>
          <w:sz w:val="22"/>
          <w:szCs w:val="22"/>
          <w:lang w:val="en-GB"/>
        </w:rPr>
        <w:t xml:space="preserve"> in the box “kursstart”. Note that other important documents (e.g. the course reading list, and the course guide) will be made available via the tab “övriga dokument”. We also post information about the course in the university’s web-based learning platform, </w:t>
      </w:r>
      <w:hyperlink r:id="rId11" w:history="1">
        <w:r w:rsidRPr="007B1231">
          <w:rPr>
            <w:rStyle w:val="Hyperlink"/>
            <w:sz w:val="22"/>
            <w:szCs w:val="22"/>
            <w:lang w:val="en-GB"/>
          </w:rPr>
          <w:t>Lisam</w:t>
        </w:r>
      </w:hyperlink>
      <w:r w:rsidRPr="00897B36">
        <w:rPr>
          <w:sz w:val="22"/>
          <w:szCs w:val="22"/>
          <w:lang w:val="en-GB"/>
        </w:rPr>
        <w:t xml:space="preserve">, e.g. the reading list, the course guide and the timetable. </w:t>
      </w:r>
    </w:p>
    <w:p w14:paraId="00DF942D" w14:textId="77777777" w:rsidR="00A8117E" w:rsidRPr="00B4004C" w:rsidRDefault="00A8117E" w:rsidP="00A8117E">
      <w:pPr>
        <w:pStyle w:val="Normalindrag"/>
        <w:rPr>
          <w:sz w:val="22"/>
          <w:szCs w:val="22"/>
          <w:lang w:val="en-GB"/>
        </w:rPr>
      </w:pPr>
      <w:r w:rsidRPr="00B4004C">
        <w:rPr>
          <w:sz w:val="22"/>
          <w:szCs w:val="22"/>
          <w:lang w:val="en-GB"/>
        </w:rPr>
        <w:t xml:space="preserve">Literary studies are no doubt already fairly familiar to you at this stage, but a few words are in order about the language module. The latter basically focuses on analysing interaction in the English language classroom. For this you are required to work in pairs and do some recording of an English class, for which you will need to use your contacts with your teaching practice schools. As soon as you can, we strongly advise you to </w:t>
      </w:r>
      <w:r w:rsidRPr="00B4004C">
        <w:rPr>
          <w:b/>
          <w:sz w:val="22"/>
          <w:szCs w:val="22"/>
          <w:lang w:val="en-GB"/>
        </w:rPr>
        <w:t xml:space="preserve">contact your </w:t>
      </w:r>
      <w:r w:rsidRPr="00B4004C">
        <w:rPr>
          <w:b/>
          <w:i/>
          <w:sz w:val="22"/>
          <w:szCs w:val="22"/>
          <w:lang w:val="en-GB"/>
        </w:rPr>
        <w:t>VFU</w:t>
      </w:r>
      <w:r w:rsidRPr="00B4004C">
        <w:rPr>
          <w:b/>
          <w:sz w:val="22"/>
          <w:szCs w:val="22"/>
          <w:lang w:val="en-GB"/>
        </w:rPr>
        <w:t xml:space="preserve"> schools to see whether you can make video recordings of an English class</w:t>
      </w:r>
      <w:r w:rsidRPr="00B4004C">
        <w:rPr>
          <w:sz w:val="22"/>
          <w:szCs w:val="22"/>
          <w:lang w:val="en-GB"/>
        </w:rPr>
        <w:t xml:space="preserve">. The only people to see the actual recordings will be you (your pair) and your teacher (selected clips only). The reason for the recordings is </w:t>
      </w:r>
      <w:r w:rsidRPr="00B4004C">
        <w:rPr>
          <w:i/>
          <w:sz w:val="22"/>
          <w:szCs w:val="22"/>
          <w:lang w:val="en-GB"/>
        </w:rPr>
        <w:t>not</w:t>
      </w:r>
      <w:r w:rsidRPr="00B4004C">
        <w:rPr>
          <w:sz w:val="22"/>
          <w:szCs w:val="22"/>
          <w:lang w:val="en-GB"/>
        </w:rPr>
        <w:t xml:space="preserve"> to examine the quality of the teaching or the students’ learning, but to analyse the interaction between students and between the students and the teacher (depending on what you record). You will also be writing a proper consent form for all participants, which will meet the four main requirements of the Swedish Research Foundation (</w:t>
      </w:r>
      <w:r w:rsidRPr="00B4004C">
        <w:rPr>
          <w:i/>
          <w:sz w:val="22"/>
          <w:szCs w:val="22"/>
          <w:lang w:val="en-GB"/>
        </w:rPr>
        <w:t>Vetenskapsrådet</w:t>
      </w:r>
      <w:r w:rsidRPr="00B4004C">
        <w:rPr>
          <w:sz w:val="22"/>
          <w:szCs w:val="22"/>
          <w:lang w:val="en-GB"/>
        </w:rPr>
        <w:t xml:space="preserve">): </w:t>
      </w:r>
    </w:p>
    <w:p w14:paraId="1C4424AB" w14:textId="77777777" w:rsidR="00A8117E" w:rsidRPr="00B4004C" w:rsidRDefault="00A8117E" w:rsidP="00A8117E">
      <w:pPr>
        <w:pStyle w:val="ListParagraph"/>
        <w:numPr>
          <w:ilvl w:val="0"/>
          <w:numId w:val="2"/>
        </w:numPr>
        <w:ind w:right="-337"/>
        <w:jc w:val="both"/>
        <w:rPr>
          <w:sz w:val="22"/>
          <w:szCs w:val="22"/>
          <w:lang w:val="en-GB"/>
        </w:rPr>
      </w:pPr>
      <w:r w:rsidRPr="00B4004C">
        <w:rPr>
          <w:sz w:val="22"/>
          <w:szCs w:val="22"/>
          <w:lang w:val="en-GB"/>
        </w:rPr>
        <w:t xml:space="preserve">providing information about the purpose of the study, </w:t>
      </w:r>
    </w:p>
    <w:p w14:paraId="7D3F6EF0" w14:textId="77777777" w:rsidR="00A8117E" w:rsidRPr="00B4004C" w:rsidRDefault="00A8117E" w:rsidP="00A8117E">
      <w:pPr>
        <w:pStyle w:val="ListParagraph"/>
        <w:numPr>
          <w:ilvl w:val="0"/>
          <w:numId w:val="2"/>
        </w:numPr>
        <w:ind w:right="-337"/>
        <w:jc w:val="both"/>
        <w:rPr>
          <w:sz w:val="22"/>
          <w:szCs w:val="22"/>
          <w:lang w:val="en-GB"/>
        </w:rPr>
      </w:pPr>
      <w:r w:rsidRPr="00B4004C">
        <w:rPr>
          <w:sz w:val="22"/>
          <w:szCs w:val="22"/>
          <w:lang w:val="en-GB"/>
        </w:rPr>
        <w:t xml:space="preserve">obtaining participants’ consent, </w:t>
      </w:r>
    </w:p>
    <w:p w14:paraId="058FE916" w14:textId="77777777" w:rsidR="00A8117E" w:rsidRPr="00B4004C" w:rsidRDefault="00A8117E" w:rsidP="00A8117E">
      <w:pPr>
        <w:pStyle w:val="ListParagraph"/>
        <w:numPr>
          <w:ilvl w:val="0"/>
          <w:numId w:val="2"/>
        </w:numPr>
        <w:ind w:right="-337"/>
        <w:jc w:val="both"/>
        <w:rPr>
          <w:sz w:val="22"/>
          <w:szCs w:val="22"/>
          <w:lang w:val="en-GB"/>
        </w:rPr>
      </w:pPr>
      <w:r w:rsidRPr="00B4004C">
        <w:rPr>
          <w:sz w:val="22"/>
          <w:szCs w:val="22"/>
          <w:lang w:val="en-GB"/>
        </w:rPr>
        <w:t xml:space="preserve">assuring participants of their anonymity and </w:t>
      </w:r>
    </w:p>
    <w:p w14:paraId="7CED9E78" w14:textId="77777777" w:rsidR="00A8117E" w:rsidRPr="00B4004C" w:rsidRDefault="00A8117E" w:rsidP="00A8117E">
      <w:pPr>
        <w:pStyle w:val="ListParagraph"/>
        <w:numPr>
          <w:ilvl w:val="0"/>
          <w:numId w:val="2"/>
        </w:numPr>
        <w:ind w:right="-337"/>
        <w:jc w:val="both"/>
        <w:rPr>
          <w:sz w:val="22"/>
          <w:szCs w:val="22"/>
          <w:lang w:val="en-GB"/>
        </w:rPr>
      </w:pPr>
      <w:r w:rsidRPr="00B4004C">
        <w:rPr>
          <w:sz w:val="22"/>
          <w:szCs w:val="22"/>
          <w:lang w:val="en-GB"/>
        </w:rPr>
        <w:lastRenderedPageBreak/>
        <w:t xml:space="preserve">guaranteeing participants that you will only use the recordings for research purposes (your studies). </w:t>
      </w:r>
    </w:p>
    <w:p w14:paraId="42E56B9D" w14:textId="7B189096" w:rsidR="00A8117E" w:rsidRPr="00B4004C" w:rsidRDefault="00A8117E" w:rsidP="00A8117E">
      <w:pPr>
        <w:ind w:right="-337"/>
        <w:jc w:val="both"/>
        <w:rPr>
          <w:bCs/>
          <w:sz w:val="22"/>
          <w:szCs w:val="22"/>
          <w:lang w:val="en-GB"/>
        </w:rPr>
      </w:pPr>
      <w:r w:rsidRPr="00B4004C">
        <w:rPr>
          <w:sz w:val="22"/>
          <w:szCs w:val="22"/>
          <w:lang w:val="en-GB"/>
        </w:rPr>
        <w:t xml:space="preserve">This is important information for both teacher and students, so that they will agree to being recorded. </w:t>
      </w:r>
      <w:r w:rsidRPr="00B4004C">
        <w:rPr>
          <w:b/>
          <w:sz w:val="22"/>
          <w:szCs w:val="22"/>
          <w:lang w:val="en-GB"/>
        </w:rPr>
        <w:t xml:space="preserve">Your recording will need to be organised in advance for </w:t>
      </w:r>
      <w:r w:rsidRPr="00E36CC5">
        <w:rPr>
          <w:b/>
          <w:sz w:val="22"/>
          <w:szCs w:val="22"/>
          <w:lang w:val="en-GB"/>
        </w:rPr>
        <w:t>week 36</w:t>
      </w:r>
      <w:r w:rsidRPr="00B4004C">
        <w:rPr>
          <w:b/>
          <w:sz w:val="22"/>
          <w:szCs w:val="22"/>
          <w:lang w:val="en-GB"/>
        </w:rPr>
        <w:t xml:space="preserve">. </w:t>
      </w:r>
    </w:p>
    <w:p w14:paraId="1663E178" w14:textId="67D651AC" w:rsidR="00A8117E" w:rsidRPr="00B4004C" w:rsidRDefault="00A8117E" w:rsidP="00647630">
      <w:pPr>
        <w:pStyle w:val="Normalindrag"/>
        <w:rPr>
          <w:sz w:val="22"/>
          <w:szCs w:val="22"/>
          <w:lang w:val="en-GB"/>
        </w:rPr>
      </w:pPr>
      <w:r w:rsidRPr="00B4004C">
        <w:rPr>
          <w:sz w:val="22"/>
          <w:szCs w:val="22"/>
          <w:lang w:val="en-GB"/>
        </w:rPr>
        <w:t xml:space="preserve">Otherwise, the most urgent thing to have organised </w:t>
      </w:r>
      <w:r w:rsidRPr="00B4004C">
        <w:rPr>
          <w:i/>
          <w:iCs/>
          <w:sz w:val="22"/>
          <w:szCs w:val="22"/>
          <w:lang w:val="en-GB"/>
        </w:rPr>
        <w:t>before</w:t>
      </w:r>
      <w:r w:rsidRPr="00B4004C">
        <w:rPr>
          <w:sz w:val="22"/>
          <w:szCs w:val="22"/>
          <w:lang w:val="en-GB"/>
        </w:rPr>
        <w:t xml:space="preserve"> the new term starts is that you get hold of the course book for the course in Pedagogical Grammar:</w:t>
      </w:r>
    </w:p>
    <w:p w14:paraId="10CD6315" w14:textId="77777777" w:rsidR="00A8117E" w:rsidRPr="00B4004C" w:rsidRDefault="00A8117E" w:rsidP="00647630">
      <w:pPr>
        <w:spacing w:before="120" w:after="120"/>
        <w:ind w:left="720" w:right="-335"/>
        <w:jc w:val="both"/>
        <w:rPr>
          <w:sz w:val="22"/>
          <w:szCs w:val="22"/>
          <w:lang w:val="en-US"/>
        </w:rPr>
      </w:pPr>
      <w:r w:rsidRPr="00B4004C">
        <w:rPr>
          <w:sz w:val="22"/>
          <w:szCs w:val="22"/>
          <w:lang w:val="en-US"/>
        </w:rPr>
        <w:t xml:space="preserve">Willis, Dave &amp; Willis, Jane (2007) </w:t>
      </w:r>
      <w:r w:rsidRPr="00B4004C">
        <w:rPr>
          <w:i/>
          <w:iCs/>
          <w:sz w:val="22"/>
          <w:szCs w:val="22"/>
          <w:lang w:val="en-US"/>
        </w:rPr>
        <w:t>Doing Task-based Teaching</w:t>
      </w:r>
      <w:r w:rsidRPr="00B4004C">
        <w:rPr>
          <w:sz w:val="22"/>
          <w:szCs w:val="22"/>
          <w:lang w:val="en-US"/>
        </w:rPr>
        <w:t>. Oxford: Oxford University Press</w:t>
      </w:r>
    </w:p>
    <w:p w14:paraId="7A540E20" w14:textId="77777777" w:rsidR="00A8117E" w:rsidRPr="00B4004C" w:rsidRDefault="00A8117E" w:rsidP="00A8117E">
      <w:pPr>
        <w:ind w:right="-337"/>
        <w:jc w:val="both"/>
        <w:rPr>
          <w:sz w:val="22"/>
          <w:szCs w:val="22"/>
          <w:lang w:val="en-US"/>
        </w:rPr>
      </w:pPr>
      <w:r w:rsidRPr="00B4004C">
        <w:rPr>
          <w:sz w:val="22"/>
          <w:szCs w:val="22"/>
          <w:lang w:val="en-US"/>
        </w:rPr>
        <w:t xml:space="preserve">By the first lecture/seminar, which comes </w:t>
      </w:r>
      <w:r w:rsidRPr="00E36CC5">
        <w:rPr>
          <w:sz w:val="22"/>
          <w:szCs w:val="22"/>
          <w:lang w:val="en-US"/>
        </w:rPr>
        <w:t>only two days</w:t>
      </w:r>
      <w:r w:rsidRPr="00B4004C">
        <w:rPr>
          <w:sz w:val="22"/>
          <w:szCs w:val="22"/>
          <w:lang w:val="en-US"/>
        </w:rPr>
        <w:t xml:space="preserve"> after the course introduction, you will be expected to have read at least chapters 1-3. This will be difficult unless you have got hold of the book beforehand.</w:t>
      </w:r>
    </w:p>
    <w:p w14:paraId="01E980EE" w14:textId="77777777" w:rsidR="00D25F4C" w:rsidRPr="001573A9" w:rsidRDefault="00D25F4C" w:rsidP="00D25F4C">
      <w:pPr>
        <w:pStyle w:val="Normalindrag"/>
        <w:rPr>
          <w:lang w:val="en-GB"/>
        </w:rPr>
      </w:pPr>
    </w:p>
    <w:p w14:paraId="348AF44D" w14:textId="65164DC3" w:rsidR="00A8117E" w:rsidRDefault="00A8117E" w:rsidP="00647630">
      <w:pPr>
        <w:pStyle w:val="Normalindrag"/>
        <w:rPr>
          <w:sz w:val="22"/>
          <w:szCs w:val="22"/>
          <w:lang w:val="en-GB"/>
        </w:rPr>
      </w:pPr>
      <w:r w:rsidRPr="00897B36">
        <w:rPr>
          <w:sz w:val="22"/>
          <w:szCs w:val="22"/>
          <w:lang w:val="en-GB"/>
        </w:rPr>
        <w:t xml:space="preserve">In case you wish to begin your </w:t>
      </w:r>
      <w:r w:rsidRPr="00897B36">
        <w:rPr>
          <w:b/>
          <w:sz w:val="22"/>
          <w:szCs w:val="22"/>
          <w:lang w:val="en-GB"/>
        </w:rPr>
        <w:t>preparations over the summer break</w:t>
      </w:r>
      <w:r w:rsidRPr="00897B36">
        <w:rPr>
          <w:sz w:val="22"/>
          <w:szCs w:val="22"/>
          <w:lang w:val="en-GB"/>
        </w:rPr>
        <w:t>, the first book for the literature course, Critical Engagements will be:</w:t>
      </w:r>
    </w:p>
    <w:p w14:paraId="2643AF54" w14:textId="77777777" w:rsidR="00C85BB5" w:rsidRPr="00897B36" w:rsidRDefault="00C85BB5" w:rsidP="00647630">
      <w:pPr>
        <w:pStyle w:val="Normalindrag"/>
        <w:rPr>
          <w:sz w:val="22"/>
          <w:szCs w:val="22"/>
          <w:lang w:val="en-GB"/>
        </w:rPr>
      </w:pPr>
    </w:p>
    <w:p w14:paraId="1D6C469A" w14:textId="77777777" w:rsidR="00C85BB5" w:rsidRPr="00832710" w:rsidRDefault="00C85BB5" w:rsidP="00C85BB5">
      <w:pPr>
        <w:ind w:left="720" w:right="-337"/>
        <w:jc w:val="both"/>
        <w:rPr>
          <w:sz w:val="22"/>
          <w:szCs w:val="22"/>
          <w:lang w:val="en-GB"/>
        </w:rPr>
      </w:pPr>
      <w:r w:rsidRPr="00832710">
        <w:rPr>
          <w:sz w:val="22"/>
          <w:szCs w:val="22"/>
          <w:lang w:val="en-GB"/>
        </w:rPr>
        <w:t xml:space="preserve">Woolf, Virginia. </w:t>
      </w:r>
      <w:r w:rsidRPr="00832710">
        <w:rPr>
          <w:i/>
          <w:iCs/>
          <w:sz w:val="22"/>
          <w:szCs w:val="22"/>
          <w:lang w:val="en-GB"/>
        </w:rPr>
        <w:t>Mrs. Dalloway</w:t>
      </w:r>
      <w:r w:rsidRPr="00832710">
        <w:rPr>
          <w:sz w:val="22"/>
          <w:szCs w:val="22"/>
          <w:lang w:val="en-GB"/>
        </w:rPr>
        <w:t xml:space="preserve">. </w:t>
      </w:r>
    </w:p>
    <w:p w14:paraId="5DDD4B86" w14:textId="77777777" w:rsidR="00C85BB5" w:rsidRPr="00832710" w:rsidRDefault="00C85BB5" w:rsidP="00C85BB5">
      <w:pPr>
        <w:ind w:left="720" w:right="-337"/>
        <w:jc w:val="both"/>
        <w:rPr>
          <w:sz w:val="22"/>
          <w:szCs w:val="22"/>
          <w:lang w:val="en-GB"/>
        </w:rPr>
      </w:pPr>
      <w:r w:rsidRPr="00832710">
        <w:rPr>
          <w:sz w:val="22"/>
          <w:szCs w:val="22"/>
          <w:lang w:val="en-GB"/>
        </w:rPr>
        <w:t>For example the Penguin Classics edition (avoid abridged versions, easy readers and audio books)</w:t>
      </w:r>
    </w:p>
    <w:p w14:paraId="4C76A146" w14:textId="77777777" w:rsidR="00C85BB5" w:rsidRDefault="00C85BB5" w:rsidP="00A8117E">
      <w:pPr>
        <w:pStyle w:val="Normalindrag"/>
        <w:rPr>
          <w:sz w:val="22"/>
          <w:szCs w:val="22"/>
          <w:lang w:val="en-GB"/>
        </w:rPr>
      </w:pPr>
    </w:p>
    <w:p w14:paraId="1218690D" w14:textId="77608260" w:rsidR="00A8117E" w:rsidRPr="00897B36" w:rsidRDefault="00A8117E" w:rsidP="00A8117E">
      <w:pPr>
        <w:pStyle w:val="Normalindrag"/>
        <w:rPr>
          <w:sz w:val="22"/>
          <w:szCs w:val="22"/>
          <w:lang w:val="en-GB"/>
        </w:rPr>
      </w:pPr>
      <w:r w:rsidRPr="00897B36">
        <w:rPr>
          <w:sz w:val="22"/>
          <w:szCs w:val="22"/>
          <w:lang w:val="en-GB"/>
        </w:rPr>
        <w:t>Otherwise, refer to the course reading list for the remaining books for the autumn term.</w:t>
      </w:r>
    </w:p>
    <w:p w14:paraId="4D82D790" w14:textId="77777777" w:rsidR="00A8117E" w:rsidRPr="00897B36" w:rsidRDefault="00A8117E" w:rsidP="00A8117E">
      <w:pPr>
        <w:jc w:val="both"/>
        <w:rPr>
          <w:sz w:val="22"/>
          <w:szCs w:val="22"/>
          <w:lang w:val="en-GB"/>
        </w:rPr>
      </w:pPr>
    </w:p>
    <w:p w14:paraId="2C030E7A" w14:textId="22DF33E3" w:rsidR="00647630" w:rsidRPr="008D101E" w:rsidRDefault="00647630" w:rsidP="00647630">
      <w:pPr>
        <w:ind w:right="1"/>
        <w:jc w:val="both"/>
        <w:rPr>
          <w:b/>
          <w:sz w:val="22"/>
          <w:szCs w:val="22"/>
          <w:lang w:val="en-GB"/>
        </w:rPr>
      </w:pPr>
      <w:r w:rsidRPr="008D101E">
        <w:rPr>
          <w:b/>
          <w:sz w:val="22"/>
          <w:szCs w:val="22"/>
          <w:lang w:val="en-GB"/>
        </w:rPr>
        <w:t xml:space="preserve">N.B. Please note that everyone who has applied for the course has received this letter, but it doesn’t guarantee that you are eligible to start the course, since you also have to fulfil the entrance requirements. Also, I request that if you cannot attend the introduction or decide not to take your place, please send me an email as soon as possible. </w:t>
      </w:r>
    </w:p>
    <w:p w14:paraId="6EF9FEE0" w14:textId="77777777" w:rsidR="00A8117E" w:rsidRPr="00897B36" w:rsidRDefault="00A8117E" w:rsidP="00A8117E">
      <w:pPr>
        <w:ind w:right="1"/>
        <w:jc w:val="both"/>
        <w:rPr>
          <w:sz w:val="22"/>
          <w:szCs w:val="22"/>
          <w:lang w:val="en-GB"/>
        </w:rPr>
      </w:pPr>
    </w:p>
    <w:p w14:paraId="7D707643" w14:textId="318EDEAC" w:rsidR="000923B8" w:rsidRPr="00B4004C" w:rsidRDefault="00291BC6" w:rsidP="000923B8">
      <w:pPr>
        <w:ind w:right="1"/>
        <w:jc w:val="both"/>
        <w:rPr>
          <w:sz w:val="22"/>
          <w:szCs w:val="22"/>
          <w:lang w:val="en-GB"/>
        </w:rPr>
      </w:pPr>
      <w:r w:rsidRPr="00B4004C">
        <w:rPr>
          <w:sz w:val="22"/>
          <w:szCs w:val="22"/>
          <w:lang w:val="en-GB"/>
        </w:rPr>
        <w:t>We</w:t>
      </w:r>
      <w:r w:rsidR="000923B8" w:rsidRPr="00B4004C">
        <w:rPr>
          <w:sz w:val="22"/>
          <w:szCs w:val="22"/>
          <w:lang w:val="en-GB"/>
        </w:rPr>
        <w:t xml:space="preserve"> look forward to seeing you at the introduction.</w:t>
      </w:r>
    </w:p>
    <w:p w14:paraId="5E75D0B7" w14:textId="77777777" w:rsidR="000923B8" w:rsidRPr="00B4004C" w:rsidRDefault="000923B8" w:rsidP="000923B8">
      <w:pPr>
        <w:ind w:right="1"/>
        <w:jc w:val="both"/>
        <w:rPr>
          <w:sz w:val="22"/>
          <w:szCs w:val="22"/>
          <w:lang w:val="en-GB"/>
        </w:rPr>
      </w:pPr>
      <w:r w:rsidRPr="00B4004C">
        <w:rPr>
          <w:sz w:val="22"/>
          <w:szCs w:val="22"/>
          <w:lang w:val="en-GB"/>
        </w:rPr>
        <w:t>Best wishes,</w:t>
      </w:r>
    </w:p>
    <w:p w14:paraId="68D4D75E" w14:textId="77777777" w:rsidR="000923B8" w:rsidRPr="00B4004C" w:rsidRDefault="000923B8" w:rsidP="000923B8">
      <w:pPr>
        <w:ind w:right="1"/>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0923B8" w:rsidRPr="00B4004C" w14:paraId="503327BA" w14:textId="77777777" w:rsidTr="00E24131">
        <w:tc>
          <w:tcPr>
            <w:tcW w:w="9288" w:type="dxa"/>
          </w:tcPr>
          <w:p w14:paraId="485717A6" w14:textId="77777777" w:rsidR="000923B8" w:rsidRPr="00B4004C" w:rsidRDefault="000923B8" w:rsidP="00E24131">
            <w:pPr>
              <w:ind w:right="1"/>
              <w:rPr>
                <w:sz w:val="22"/>
                <w:szCs w:val="22"/>
                <w:lang w:val="en-GB"/>
              </w:rPr>
            </w:pPr>
            <w:r w:rsidRPr="00B4004C">
              <w:rPr>
                <w:noProof/>
                <w:sz w:val="22"/>
                <w:szCs w:val="22"/>
                <w:lang w:val="en-GB" w:eastAsia="en-GB"/>
              </w:rPr>
              <w:drawing>
                <wp:inline distT="0" distB="0" distL="0" distR="0" wp14:anchorId="2B1E3F9C" wp14:editId="427B186A">
                  <wp:extent cx="1335314" cy="508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l's e-sig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7131" cy="508691"/>
                          </a:xfrm>
                          <a:prstGeom prst="rect">
                            <a:avLst/>
                          </a:prstGeom>
                        </pic:spPr>
                      </pic:pic>
                    </a:graphicData>
                  </a:graphic>
                </wp:inline>
              </w:drawing>
            </w:r>
          </w:p>
        </w:tc>
      </w:tr>
    </w:tbl>
    <w:p w14:paraId="5587DE0A" w14:textId="77777777" w:rsidR="000923B8" w:rsidRPr="00B4004C" w:rsidRDefault="000923B8" w:rsidP="000923B8">
      <w:pPr>
        <w:ind w:right="1"/>
        <w:rPr>
          <w:sz w:val="22"/>
          <w:szCs w:val="22"/>
          <w:lang w:val="en-GB"/>
        </w:rPr>
      </w:pPr>
      <w:r w:rsidRPr="00B4004C">
        <w:rPr>
          <w:sz w:val="22"/>
          <w:szCs w:val="22"/>
          <w:lang w:val="en-GB"/>
        </w:rPr>
        <w:t>Nigel Musk, Course Tutor</w:t>
      </w:r>
    </w:p>
    <w:p w14:paraId="4DEA67F9" w14:textId="0CF38CB9" w:rsidR="000D7EC9" w:rsidRPr="00B4004C" w:rsidRDefault="00000000" w:rsidP="000D7EC9">
      <w:pPr>
        <w:ind w:right="1"/>
        <w:rPr>
          <w:sz w:val="22"/>
          <w:szCs w:val="22"/>
          <w:lang w:val="en-GB"/>
        </w:rPr>
      </w:pPr>
      <w:hyperlink r:id="rId13" w:history="1">
        <w:r w:rsidR="000923B8" w:rsidRPr="00B4004C">
          <w:rPr>
            <w:rStyle w:val="Hyperlink"/>
            <w:sz w:val="22"/>
            <w:szCs w:val="22"/>
            <w:lang w:val="en-GB"/>
          </w:rPr>
          <w:t>nigel.musk@liu.se</w:t>
        </w:r>
      </w:hyperlink>
      <w:r w:rsidR="000923B8" w:rsidRPr="00B4004C">
        <w:rPr>
          <w:sz w:val="22"/>
          <w:szCs w:val="22"/>
          <w:lang w:val="en-GB"/>
        </w:rPr>
        <w:t xml:space="preserve"> </w:t>
      </w:r>
    </w:p>
    <w:sectPr w:rsidR="000D7EC9" w:rsidRPr="00B4004C" w:rsidSect="00D05C0F">
      <w:headerReference w:type="default" r:id="rId14"/>
      <w:footerReference w:type="default" r:id="rId15"/>
      <w:headerReference w:type="first" r:id="rId16"/>
      <w:footerReference w:type="first" r:id="rId17"/>
      <w:pgSz w:w="11900" w:h="16840"/>
      <w:pgMar w:top="2230" w:right="1977" w:bottom="1417" w:left="2127" w:header="708" w:footer="8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219D" w14:textId="77777777" w:rsidR="00DC0D37" w:rsidRDefault="00DC0D37" w:rsidP="003544CD">
      <w:r>
        <w:separator/>
      </w:r>
    </w:p>
    <w:p w14:paraId="107E77A7" w14:textId="77777777" w:rsidR="00DC0D37" w:rsidRDefault="00DC0D37" w:rsidP="003544CD"/>
    <w:p w14:paraId="5EC0FF8F" w14:textId="77777777" w:rsidR="00DC0D37" w:rsidRDefault="00DC0D37" w:rsidP="003544CD"/>
  </w:endnote>
  <w:endnote w:type="continuationSeparator" w:id="0">
    <w:p w14:paraId="3027D6BA" w14:textId="77777777" w:rsidR="00DC0D37" w:rsidRDefault="00DC0D37" w:rsidP="003544CD">
      <w:r>
        <w:continuationSeparator/>
      </w:r>
    </w:p>
    <w:p w14:paraId="03657983" w14:textId="77777777" w:rsidR="00DC0D37" w:rsidRDefault="00DC0D37" w:rsidP="003544CD"/>
    <w:p w14:paraId="66F34531" w14:textId="77777777" w:rsidR="00DC0D37" w:rsidRDefault="00DC0D37" w:rsidP="0035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A8BC" w14:textId="77777777" w:rsidR="00B53568" w:rsidRDefault="00B53568" w:rsidP="003544CD">
    <w:pPr>
      <w:pStyle w:val="Footer"/>
    </w:pPr>
  </w:p>
  <w:p w14:paraId="4E301B19" w14:textId="77777777" w:rsidR="00B53568" w:rsidRDefault="00B53568" w:rsidP="003544CD">
    <w:pPr>
      <w:pStyle w:val="Footer"/>
    </w:pPr>
  </w:p>
  <w:p w14:paraId="268C7004" w14:textId="77777777" w:rsidR="00B53568" w:rsidRDefault="00B53568" w:rsidP="003544CD">
    <w:pPr>
      <w:pStyle w:val="Footer"/>
    </w:pPr>
    <w:r>
      <w:rPr>
        <w:noProof/>
      </w:rPr>
      <w:drawing>
        <wp:anchor distT="0" distB="0" distL="114300" distR="114300" simplePos="0" relativeHeight="251661312" behindDoc="0" locked="0" layoutInCell="1" allowOverlap="1" wp14:anchorId="06F536A8" wp14:editId="083E772B">
          <wp:simplePos x="0" y="0"/>
          <wp:positionH relativeFrom="column">
            <wp:posOffset>-914400</wp:posOffset>
          </wp:positionH>
          <wp:positionV relativeFrom="paragraph">
            <wp:posOffset>77470</wp:posOffset>
          </wp:positionV>
          <wp:extent cx="816610" cy="559435"/>
          <wp:effectExtent l="0" t="0" r="0" b="0"/>
          <wp:wrapThrough wrapText="bothSides">
            <wp:wrapPolygon edited="0">
              <wp:start x="0" y="0"/>
              <wp:lineTo x="0" y="20595"/>
              <wp:lineTo x="20827" y="20595"/>
              <wp:lineTo x="20827" y="3923"/>
              <wp:lineTo x="5375" y="0"/>
              <wp:lineTo x="0" y="0"/>
            </wp:wrapPolygon>
          </wp:wrapThrough>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under_liten_sv.png"/>
                  <pic:cNvPicPr/>
                </pic:nvPicPr>
                <pic:blipFill>
                  <a:blip r:embed="rId1">
                    <a:extLst>
                      <a:ext uri="{28A0092B-C50C-407E-A947-70E740481C1C}">
                        <a14:useLocalDpi xmlns:a14="http://schemas.microsoft.com/office/drawing/2010/main" val="0"/>
                      </a:ext>
                    </a:extLst>
                  </a:blip>
                  <a:stretch>
                    <a:fillRect/>
                  </a:stretch>
                </pic:blipFill>
                <pic:spPr>
                  <a:xfrm>
                    <a:off x="0" y="0"/>
                    <a:ext cx="816610" cy="559435"/>
                  </a:xfrm>
                  <a:prstGeom prst="rect">
                    <a:avLst/>
                  </a:prstGeom>
                </pic:spPr>
              </pic:pic>
            </a:graphicData>
          </a:graphic>
        </wp:anchor>
      </w:drawing>
    </w:r>
  </w:p>
  <w:p w14:paraId="74B20C70" w14:textId="77777777" w:rsidR="00B53568" w:rsidRDefault="00B53568" w:rsidP="003544CD">
    <w:pPr>
      <w:pStyle w:val="Footer"/>
    </w:pPr>
  </w:p>
  <w:p w14:paraId="6D940D5C" w14:textId="77777777" w:rsidR="00B53568" w:rsidRPr="00CF70F5" w:rsidRDefault="00B53568" w:rsidP="003544CD">
    <w:pPr>
      <w:pStyle w:val="Footer"/>
    </w:pPr>
  </w:p>
  <w:p w14:paraId="63D1792E" w14:textId="77777777" w:rsidR="00B53568" w:rsidRDefault="00B53568" w:rsidP="003544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55"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2126"/>
      <w:gridCol w:w="2268"/>
      <w:gridCol w:w="2376"/>
    </w:tblGrid>
    <w:tr w:rsidR="00DA6A92" w14:paraId="330F0032" w14:textId="77777777" w:rsidTr="00A72B58">
      <w:trPr>
        <w:trHeight w:hRule="exact" w:val="680"/>
      </w:trPr>
      <w:tc>
        <w:tcPr>
          <w:tcW w:w="1985" w:type="dxa"/>
          <w:tcBorders>
            <w:top w:val="single" w:sz="4" w:space="0" w:color="auto"/>
            <w:bottom w:val="single" w:sz="4" w:space="0" w:color="auto"/>
          </w:tcBorders>
          <w:vAlign w:val="bottom"/>
        </w:tcPr>
        <w:p w14:paraId="67A4DC4E" w14:textId="77777777" w:rsidR="00DA6A92" w:rsidRPr="001D5D30" w:rsidRDefault="00DA6A92" w:rsidP="00DA6A92">
          <w:pPr>
            <w:pStyle w:val="Footer"/>
            <w:rPr>
              <w:b/>
              <w:color w:val="auto"/>
            </w:rPr>
          </w:pPr>
          <w:r w:rsidRPr="001D5D30">
            <w:rPr>
              <w:b/>
              <w:color w:val="auto"/>
            </w:rPr>
            <w:t>Linköpings universitet</w:t>
          </w:r>
        </w:p>
        <w:p w14:paraId="3AA48FBA" w14:textId="77777777" w:rsidR="00DA6A92" w:rsidRPr="001D5D30" w:rsidRDefault="00DA6A92" w:rsidP="00DA6A92">
          <w:pPr>
            <w:pStyle w:val="Footer"/>
            <w:rPr>
              <w:color w:val="auto"/>
            </w:rPr>
          </w:pPr>
          <w:r w:rsidRPr="001D5D30">
            <w:rPr>
              <w:b/>
              <w:color w:val="auto"/>
            </w:rPr>
            <w:t xml:space="preserve">Org </w:t>
          </w:r>
          <w:r w:rsidRPr="001D5D30">
            <w:rPr>
              <w:color w:val="auto"/>
            </w:rPr>
            <w:t>202100-3096</w:t>
          </w:r>
        </w:p>
        <w:p w14:paraId="562AA1EB" w14:textId="77777777" w:rsidR="00DA6A92" w:rsidRPr="001D5D30" w:rsidRDefault="00DA6A92" w:rsidP="00DA6A92">
          <w:pPr>
            <w:pStyle w:val="Footer"/>
            <w:rPr>
              <w:color w:val="auto"/>
            </w:rPr>
          </w:pPr>
          <w:r w:rsidRPr="001D5D30">
            <w:rPr>
              <w:b/>
              <w:color w:val="auto"/>
            </w:rPr>
            <w:t>Vat</w:t>
          </w:r>
          <w:r w:rsidRPr="001D5D30">
            <w:rPr>
              <w:color w:val="auto"/>
            </w:rPr>
            <w:t xml:space="preserve"> SE202100309601</w:t>
          </w:r>
        </w:p>
      </w:tc>
      <w:tc>
        <w:tcPr>
          <w:tcW w:w="2126" w:type="dxa"/>
          <w:tcBorders>
            <w:top w:val="single" w:sz="4" w:space="0" w:color="auto"/>
            <w:bottom w:val="single" w:sz="4" w:space="0" w:color="auto"/>
          </w:tcBorders>
          <w:vAlign w:val="bottom"/>
        </w:tcPr>
        <w:p w14:paraId="3C929BEC" w14:textId="77777777" w:rsidR="00DA6A92" w:rsidRPr="00F502F7" w:rsidRDefault="00DA6A92" w:rsidP="00DA6A92">
          <w:pPr>
            <w:pStyle w:val="Footer"/>
            <w:rPr>
              <w:b/>
              <w:color w:val="auto"/>
              <w:lang w:val="en-GB"/>
            </w:rPr>
          </w:pPr>
          <w:r w:rsidRPr="00F502F7">
            <w:rPr>
              <w:b/>
              <w:color w:val="auto"/>
              <w:lang w:val="en-GB"/>
            </w:rPr>
            <w:t>Kontakt/</w:t>
          </w:r>
          <w:r w:rsidRPr="00F502F7">
            <w:rPr>
              <w:b/>
              <w:i/>
              <w:color w:val="auto"/>
              <w:lang w:val="en-GB"/>
            </w:rPr>
            <w:t>Contact Details</w:t>
          </w:r>
        </w:p>
        <w:p w14:paraId="5F74879F" w14:textId="77777777" w:rsidR="00DA6A92" w:rsidRPr="00F502F7" w:rsidRDefault="00DA6A92" w:rsidP="00DA6A92">
          <w:pPr>
            <w:pStyle w:val="Footer"/>
            <w:rPr>
              <w:color w:val="auto"/>
              <w:lang w:val="en-GB"/>
            </w:rPr>
          </w:pPr>
          <w:r w:rsidRPr="00F502F7">
            <w:rPr>
              <w:color w:val="auto"/>
              <w:lang w:val="en-GB"/>
            </w:rPr>
            <w:t>013-28 18 69</w:t>
          </w:r>
        </w:p>
        <w:p w14:paraId="1483C544" w14:textId="77777777" w:rsidR="00DA6A92" w:rsidRPr="00F502F7" w:rsidRDefault="00DA6A92" w:rsidP="00DA6A92">
          <w:pPr>
            <w:pStyle w:val="Footer"/>
            <w:rPr>
              <w:color w:val="auto"/>
              <w:lang w:val="en-GB"/>
            </w:rPr>
          </w:pPr>
          <w:r w:rsidRPr="00F502F7">
            <w:rPr>
              <w:color w:val="auto"/>
              <w:lang w:val="en-GB"/>
            </w:rPr>
            <w:t>nigel.musk@liu.se</w:t>
          </w:r>
        </w:p>
      </w:tc>
      <w:tc>
        <w:tcPr>
          <w:tcW w:w="2268" w:type="dxa"/>
          <w:tcBorders>
            <w:top w:val="single" w:sz="4" w:space="0" w:color="auto"/>
            <w:bottom w:val="single" w:sz="4" w:space="0" w:color="auto"/>
          </w:tcBorders>
          <w:vAlign w:val="bottom"/>
        </w:tcPr>
        <w:p w14:paraId="1E3387C3" w14:textId="77777777" w:rsidR="00DA6A92" w:rsidRPr="001D5D30" w:rsidRDefault="00DA6A92" w:rsidP="00DA6A92">
          <w:pPr>
            <w:pStyle w:val="Footer"/>
            <w:rPr>
              <w:b/>
              <w:color w:val="auto"/>
            </w:rPr>
          </w:pPr>
          <w:r w:rsidRPr="001D5D30">
            <w:rPr>
              <w:b/>
              <w:color w:val="auto"/>
            </w:rPr>
            <w:t>Postadress</w:t>
          </w:r>
          <w:r>
            <w:rPr>
              <w:b/>
              <w:color w:val="auto"/>
            </w:rPr>
            <w:t>/</w:t>
          </w:r>
          <w:r>
            <w:rPr>
              <w:b/>
              <w:i/>
              <w:color w:val="auto"/>
            </w:rPr>
            <w:t>Postal A</w:t>
          </w:r>
          <w:r w:rsidRPr="001D5D30">
            <w:rPr>
              <w:b/>
              <w:i/>
              <w:color w:val="auto"/>
            </w:rPr>
            <w:t>d</w:t>
          </w:r>
          <w:r>
            <w:rPr>
              <w:b/>
              <w:i/>
              <w:color w:val="auto"/>
            </w:rPr>
            <w:t>d</w:t>
          </w:r>
          <w:r w:rsidRPr="001D5D30">
            <w:rPr>
              <w:b/>
              <w:i/>
              <w:color w:val="auto"/>
            </w:rPr>
            <w:t>ress</w:t>
          </w:r>
        </w:p>
        <w:p w14:paraId="39EC1750" w14:textId="77777777" w:rsidR="00DA6A92" w:rsidRPr="001D5D30" w:rsidRDefault="00DA6A92" w:rsidP="00DA6A92">
          <w:pPr>
            <w:pStyle w:val="Footer"/>
            <w:rPr>
              <w:color w:val="auto"/>
            </w:rPr>
          </w:pPr>
          <w:r w:rsidRPr="001D5D30">
            <w:rPr>
              <w:color w:val="auto"/>
            </w:rPr>
            <w:t>Linköpings universitet</w:t>
          </w:r>
        </w:p>
        <w:p w14:paraId="314718E0" w14:textId="77777777" w:rsidR="00DA6A92" w:rsidRPr="001D5D30" w:rsidRDefault="00DA6A92" w:rsidP="00DA6A92">
          <w:pPr>
            <w:pStyle w:val="Footer"/>
            <w:rPr>
              <w:color w:val="auto"/>
            </w:rPr>
          </w:pPr>
          <w:r w:rsidRPr="001D5D30">
            <w:rPr>
              <w:color w:val="auto"/>
            </w:rPr>
            <w:t>581 83 Linköping</w:t>
          </w:r>
        </w:p>
      </w:tc>
      <w:tc>
        <w:tcPr>
          <w:tcW w:w="2376" w:type="dxa"/>
          <w:tcBorders>
            <w:top w:val="single" w:sz="4" w:space="0" w:color="auto"/>
            <w:bottom w:val="single" w:sz="4" w:space="0" w:color="auto"/>
          </w:tcBorders>
          <w:vAlign w:val="bottom"/>
        </w:tcPr>
        <w:p w14:paraId="0F9227CA" w14:textId="77777777" w:rsidR="00DA6A92" w:rsidRPr="00F502F7" w:rsidRDefault="00DA6A92" w:rsidP="00DA6A92">
          <w:pPr>
            <w:pStyle w:val="Footer"/>
            <w:rPr>
              <w:b/>
              <w:color w:val="auto"/>
              <w:lang w:val="en-GB"/>
            </w:rPr>
          </w:pPr>
          <w:r w:rsidRPr="00F502F7">
            <w:rPr>
              <w:b/>
              <w:color w:val="auto"/>
              <w:lang w:val="en-GB"/>
            </w:rPr>
            <w:t>Besöksadress/</w:t>
          </w:r>
          <w:r w:rsidRPr="00F502F7">
            <w:rPr>
              <w:b/>
              <w:i/>
              <w:color w:val="auto"/>
              <w:lang w:val="en-GB"/>
            </w:rPr>
            <w:t>Visiting Address</w:t>
          </w:r>
        </w:p>
        <w:p w14:paraId="750D1EC3" w14:textId="4160B971" w:rsidR="00DA6A92" w:rsidRPr="00F502F7" w:rsidRDefault="00DA6A92" w:rsidP="00DA6A92">
          <w:pPr>
            <w:pStyle w:val="Footer"/>
            <w:rPr>
              <w:color w:val="auto"/>
              <w:lang w:val="en-GB"/>
            </w:rPr>
          </w:pPr>
          <w:r w:rsidRPr="00F502F7">
            <w:rPr>
              <w:color w:val="auto"/>
              <w:lang w:val="en-GB"/>
            </w:rPr>
            <w:t>Hus Key, rum/</w:t>
          </w:r>
          <w:r w:rsidRPr="00F502F7">
            <w:rPr>
              <w:i/>
              <w:color w:val="auto"/>
              <w:lang w:val="en-GB"/>
            </w:rPr>
            <w:t>office</w:t>
          </w:r>
          <w:r w:rsidRPr="00F502F7">
            <w:rPr>
              <w:color w:val="auto"/>
              <w:lang w:val="en-GB"/>
            </w:rPr>
            <w:t xml:space="preserve"> </w:t>
          </w:r>
          <w:r w:rsidR="00987F8A" w:rsidRPr="00F502F7">
            <w:rPr>
              <w:color w:val="auto"/>
              <w:lang w:val="en-GB"/>
            </w:rPr>
            <w:t>4143</w:t>
          </w:r>
        </w:p>
        <w:p w14:paraId="13620964" w14:textId="77777777" w:rsidR="00DA6A92" w:rsidRPr="001D5D30" w:rsidRDefault="00DA6A92" w:rsidP="00DA6A92">
          <w:pPr>
            <w:pStyle w:val="Footer"/>
            <w:rPr>
              <w:color w:val="auto"/>
            </w:rPr>
          </w:pPr>
          <w:r w:rsidRPr="001D5D30">
            <w:rPr>
              <w:color w:val="auto"/>
            </w:rPr>
            <w:t>Campus Valla</w:t>
          </w:r>
        </w:p>
      </w:tc>
    </w:tr>
    <w:tr w:rsidR="00DA6A92" w:rsidRPr="007A434F" w14:paraId="1CCFB800" w14:textId="77777777" w:rsidTr="00A72B58">
      <w:trPr>
        <w:trHeight w:hRule="exact" w:val="680"/>
      </w:trPr>
      <w:tc>
        <w:tcPr>
          <w:tcW w:w="8755" w:type="dxa"/>
          <w:gridSpan w:val="4"/>
          <w:tcBorders>
            <w:top w:val="single" w:sz="4" w:space="0" w:color="auto"/>
          </w:tcBorders>
          <w:vAlign w:val="center"/>
        </w:tcPr>
        <w:p w14:paraId="618740D9" w14:textId="37EFFFE5" w:rsidR="00DA6A92" w:rsidRPr="00F502F7" w:rsidRDefault="00DA6A92" w:rsidP="00DA6A92">
          <w:pPr>
            <w:pStyle w:val="Footer"/>
            <w:tabs>
              <w:tab w:val="left" w:pos="3969"/>
              <w:tab w:val="left" w:pos="4536"/>
              <w:tab w:val="left" w:pos="6946"/>
            </w:tabs>
            <w:rPr>
              <w:b/>
              <w:color w:val="auto"/>
              <w:lang w:val="en-GB"/>
            </w:rPr>
          </w:pPr>
          <w:r w:rsidRPr="001810EA">
            <w:rPr>
              <w:lang w:val="en-GB"/>
            </w:rPr>
            <w:t xml:space="preserve">LiU is committed to issues of equality and diversity with the goal of achieving equal opportunities (see </w:t>
          </w:r>
          <w:hyperlink r:id="rId1" w:history="1">
            <w:r w:rsidR="007A434F" w:rsidRPr="00C359C0">
              <w:rPr>
                <w:rStyle w:val="Hyperlink"/>
                <w:lang w:val="en-GB"/>
              </w:rPr>
              <w:t>https://liu.se/en/article/lika-villkor</w:t>
            </w:r>
          </w:hyperlink>
          <w:r w:rsidRPr="001810EA">
            <w:rPr>
              <w:lang w:val="en-GB"/>
            </w:rPr>
            <w:t xml:space="preserve"> for further details).</w:t>
          </w:r>
        </w:p>
      </w:tc>
    </w:tr>
  </w:tbl>
  <w:p w14:paraId="5C5E8D00" w14:textId="77777777" w:rsidR="00B53568" w:rsidRPr="00F502F7" w:rsidRDefault="00B53568" w:rsidP="00DA6A9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BFF0" w14:textId="77777777" w:rsidR="00DC0D37" w:rsidRDefault="00DC0D37" w:rsidP="003544CD">
      <w:r>
        <w:separator/>
      </w:r>
    </w:p>
    <w:p w14:paraId="5E1D2890" w14:textId="77777777" w:rsidR="00DC0D37" w:rsidRDefault="00DC0D37" w:rsidP="003544CD"/>
    <w:p w14:paraId="1FA9F601" w14:textId="77777777" w:rsidR="00DC0D37" w:rsidRDefault="00DC0D37" w:rsidP="003544CD"/>
  </w:footnote>
  <w:footnote w:type="continuationSeparator" w:id="0">
    <w:p w14:paraId="3A8DC8B7" w14:textId="77777777" w:rsidR="00DC0D37" w:rsidRDefault="00DC0D37" w:rsidP="003544CD">
      <w:r>
        <w:continuationSeparator/>
      </w:r>
    </w:p>
    <w:p w14:paraId="6C59E1F4" w14:textId="77777777" w:rsidR="00DC0D37" w:rsidRDefault="00DC0D37" w:rsidP="003544CD"/>
    <w:p w14:paraId="4F3E46CD" w14:textId="77777777" w:rsidR="00DC0D37" w:rsidRDefault="00DC0D37" w:rsidP="00354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943"/>
      <w:gridCol w:w="709"/>
    </w:tblGrid>
    <w:tr w:rsidR="000D7EC9" w14:paraId="16077D6A" w14:textId="77777777" w:rsidTr="00BD5D7E">
      <w:tc>
        <w:tcPr>
          <w:tcW w:w="5387" w:type="dxa"/>
        </w:tcPr>
        <w:p w14:paraId="5EEC8B76" w14:textId="77777777" w:rsidR="000D7EC9" w:rsidRPr="00512764" w:rsidRDefault="000D7EC9" w:rsidP="000D7EC9">
          <w:pPr>
            <w:pStyle w:val="Header"/>
            <w:tabs>
              <w:tab w:val="left" w:pos="4536"/>
            </w:tabs>
            <w:rPr>
              <w:rFonts w:cs="Calibri-Bold"/>
              <w:b/>
              <w:bCs/>
              <w:caps/>
              <w:szCs w:val="18"/>
            </w:rPr>
          </w:pPr>
          <w:r w:rsidRPr="00512764">
            <w:rPr>
              <w:rFonts w:cs="Calibri-Bold"/>
              <w:b/>
              <w:bCs/>
              <w:caps/>
              <w:szCs w:val="18"/>
            </w:rPr>
            <w:t>Linköpings Universitet</w:t>
          </w:r>
        </w:p>
        <w:p w14:paraId="33AF14E5" w14:textId="62E10975" w:rsidR="000D7EC9" w:rsidRDefault="000D7EC9" w:rsidP="000D7EC9">
          <w:pPr>
            <w:pStyle w:val="Header"/>
            <w:tabs>
              <w:tab w:val="left" w:pos="4536"/>
            </w:tabs>
            <w:rPr>
              <w:rFonts w:cs="Calibri"/>
              <w:caps/>
              <w:szCs w:val="18"/>
            </w:rPr>
          </w:pPr>
          <w:r>
            <w:rPr>
              <w:rFonts w:cs="Calibri"/>
              <w:caps/>
              <w:szCs w:val="18"/>
            </w:rPr>
            <w:t xml:space="preserve">Kultur och </w:t>
          </w:r>
          <w:r w:rsidR="00BD5D7E">
            <w:rPr>
              <w:rFonts w:cs="Calibri"/>
              <w:caps/>
              <w:szCs w:val="18"/>
            </w:rPr>
            <w:t>SAMHÄLLE</w:t>
          </w:r>
          <w:r>
            <w:rPr>
              <w:rFonts w:cs="Calibri"/>
              <w:caps/>
              <w:szCs w:val="18"/>
            </w:rPr>
            <w:t>/språk</w:t>
          </w:r>
          <w:r w:rsidR="00BD5D7E">
            <w:rPr>
              <w:rFonts w:cs="Calibri"/>
              <w:caps/>
              <w:szCs w:val="18"/>
            </w:rPr>
            <w:t>, KULTUR</w:t>
          </w:r>
          <w:r>
            <w:rPr>
              <w:rFonts w:cs="Calibri"/>
              <w:caps/>
              <w:szCs w:val="18"/>
            </w:rPr>
            <w:t xml:space="preserve"> och </w:t>
          </w:r>
          <w:r w:rsidR="00BD5D7E">
            <w:rPr>
              <w:rFonts w:cs="Calibri"/>
              <w:caps/>
              <w:szCs w:val="18"/>
            </w:rPr>
            <w:t>INTERAKTION (SKI)</w:t>
          </w:r>
        </w:p>
        <w:p w14:paraId="5EC165AA" w14:textId="79243FE6" w:rsidR="000D7EC9" w:rsidRPr="00F502F7" w:rsidRDefault="000D7EC9" w:rsidP="000D7EC9">
          <w:pPr>
            <w:pStyle w:val="Header"/>
            <w:tabs>
              <w:tab w:val="left" w:pos="4536"/>
            </w:tabs>
            <w:rPr>
              <w:rFonts w:cs="Calibri"/>
              <w:i/>
              <w:caps/>
              <w:szCs w:val="18"/>
              <w:lang w:val="en-GB"/>
            </w:rPr>
          </w:pPr>
          <w:r w:rsidRPr="00F502F7">
            <w:rPr>
              <w:rFonts w:cs="Calibri"/>
              <w:i/>
              <w:caps/>
              <w:szCs w:val="18"/>
              <w:lang w:val="en-GB"/>
            </w:rPr>
            <w:t xml:space="preserve">culture &amp; </w:t>
          </w:r>
          <w:r w:rsidR="00BD5D7E" w:rsidRPr="00F502F7">
            <w:rPr>
              <w:rFonts w:cs="Calibri"/>
              <w:i/>
              <w:caps/>
              <w:szCs w:val="18"/>
              <w:lang w:val="en-GB"/>
            </w:rPr>
            <w:t>SOCIETY</w:t>
          </w:r>
          <w:r w:rsidRPr="00F502F7">
            <w:rPr>
              <w:rFonts w:cs="Calibri"/>
              <w:i/>
              <w:caps/>
              <w:szCs w:val="18"/>
              <w:lang w:val="en-GB"/>
            </w:rPr>
            <w:t>/language</w:t>
          </w:r>
          <w:r w:rsidR="00BD5D7E" w:rsidRPr="00F502F7">
            <w:rPr>
              <w:rFonts w:cs="Calibri"/>
              <w:i/>
              <w:caps/>
              <w:szCs w:val="18"/>
              <w:lang w:val="en-GB"/>
            </w:rPr>
            <w:t>, CULTURE</w:t>
          </w:r>
          <w:r w:rsidRPr="00F502F7">
            <w:rPr>
              <w:rFonts w:cs="Calibri"/>
              <w:i/>
              <w:caps/>
              <w:szCs w:val="18"/>
              <w:lang w:val="en-GB"/>
            </w:rPr>
            <w:t xml:space="preserve"> &amp; </w:t>
          </w:r>
          <w:r w:rsidR="00BD5D7E" w:rsidRPr="00F502F7">
            <w:rPr>
              <w:rFonts w:cs="Calibri"/>
              <w:i/>
              <w:caps/>
              <w:szCs w:val="18"/>
              <w:lang w:val="en-GB"/>
            </w:rPr>
            <w:t>INTERACTION</w:t>
          </w:r>
        </w:p>
      </w:tc>
      <w:tc>
        <w:tcPr>
          <w:tcW w:w="2943" w:type="dxa"/>
        </w:tcPr>
        <w:p w14:paraId="3C6607BF" w14:textId="3807B0AB" w:rsidR="000D7EC9" w:rsidRPr="00B4620F" w:rsidRDefault="000D7EC9" w:rsidP="000D7EC9">
          <w:pPr>
            <w:pStyle w:val="Header"/>
            <w:tabs>
              <w:tab w:val="left" w:pos="4536"/>
            </w:tabs>
            <w:rPr>
              <w:rFonts w:cs="Calibri"/>
              <w:szCs w:val="18"/>
            </w:rPr>
          </w:pPr>
          <w:r>
            <w:rPr>
              <w:rFonts w:cs="Calibri"/>
              <w:szCs w:val="18"/>
            </w:rPr>
            <w:fldChar w:fldCharType="begin"/>
          </w:r>
          <w:r>
            <w:rPr>
              <w:rFonts w:cs="Calibri"/>
              <w:szCs w:val="18"/>
            </w:rPr>
            <w:instrText xml:space="preserve"> TIME \@ "y-MM-dd" </w:instrText>
          </w:r>
          <w:r>
            <w:rPr>
              <w:rFonts w:cs="Calibri"/>
              <w:szCs w:val="18"/>
            </w:rPr>
            <w:fldChar w:fldCharType="separate"/>
          </w:r>
          <w:r w:rsidR="003F6320">
            <w:rPr>
              <w:rFonts w:cs="Calibri"/>
              <w:noProof/>
              <w:szCs w:val="18"/>
            </w:rPr>
            <w:t>23-06-24</w:t>
          </w:r>
          <w:r>
            <w:rPr>
              <w:rFonts w:cs="Calibri"/>
              <w:szCs w:val="18"/>
            </w:rPr>
            <w:fldChar w:fldCharType="end"/>
          </w:r>
        </w:p>
      </w:tc>
      <w:tc>
        <w:tcPr>
          <w:tcW w:w="709" w:type="dxa"/>
        </w:tcPr>
        <w:p w14:paraId="3143EDD3" w14:textId="77777777" w:rsidR="000D7EC9" w:rsidRDefault="000D7EC9" w:rsidP="000D7EC9">
          <w:pPr>
            <w:pStyle w:val="Header"/>
            <w:tabs>
              <w:tab w:val="left" w:pos="4536"/>
            </w:tabs>
            <w:ind w:right="-108"/>
            <w:jc w:val="right"/>
            <w:rPr>
              <w:rFonts w:ascii="Calibri-Bold" w:hAnsi="Calibri-Bold" w:cs="Calibri-Bold"/>
              <w:b/>
              <w:bCs/>
              <w:caps/>
              <w:szCs w:val="18"/>
            </w:rPr>
          </w:pPr>
          <w:r w:rsidRPr="00B21772">
            <w:fldChar w:fldCharType="begin"/>
          </w:r>
          <w:r w:rsidRPr="00B21772">
            <w:instrText xml:space="preserve"> PAGE  \* MERGEFORMAT </w:instrText>
          </w:r>
          <w:r w:rsidRPr="00B21772">
            <w:fldChar w:fldCharType="separate"/>
          </w:r>
          <w:r>
            <w:rPr>
              <w:noProof/>
            </w:rPr>
            <w:t>2</w:t>
          </w:r>
          <w:r w:rsidRPr="00B21772">
            <w:fldChar w:fldCharType="end"/>
          </w:r>
          <w:r w:rsidRPr="00B21772">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sidRPr="00B21772">
            <w:t>)</w:t>
          </w:r>
        </w:p>
      </w:tc>
    </w:tr>
  </w:tbl>
  <w:p w14:paraId="4BFF3A79" w14:textId="77777777" w:rsidR="00B53568" w:rsidRPr="0073249C" w:rsidRDefault="00B53568" w:rsidP="00B4620F">
    <w:pPr>
      <w:pStyle w:val="Header"/>
      <w:tabs>
        <w:tab w:val="left" w:pos="4536"/>
      </w:tabs>
      <w:rPr>
        <w:rFonts w:ascii="Calibri-Bold" w:hAnsi="Calibri-Bold" w:cs="Calibri-Bold"/>
        <w:b/>
        <w:bCs/>
        <w:caps/>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FE26" w14:textId="77777777" w:rsidR="00B53568" w:rsidRDefault="00B53568" w:rsidP="0073249C">
    <w:pPr>
      <w:pStyle w:val="Header"/>
    </w:pPr>
    <w:r>
      <w:rPr>
        <w:noProof/>
      </w:rPr>
      <w:drawing>
        <wp:anchor distT="0" distB="0" distL="114300" distR="114300" simplePos="0" relativeHeight="251660288" behindDoc="0" locked="0" layoutInCell="1" allowOverlap="1" wp14:anchorId="5F6E5F92" wp14:editId="285551A9">
          <wp:simplePos x="0" y="0"/>
          <wp:positionH relativeFrom="column">
            <wp:posOffset>-914400</wp:posOffset>
          </wp:positionH>
          <wp:positionV relativeFrom="page">
            <wp:posOffset>385445</wp:posOffset>
          </wp:positionV>
          <wp:extent cx="1908000" cy="478800"/>
          <wp:effectExtent l="0" t="0" r="0" b="3810"/>
          <wp:wrapThrough wrapText="bothSides">
            <wp:wrapPolygon edited="0">
              <wp:start x="0" y="0"/>
              <wp:lineTo x="0" y="20626"/>
              <wp:lineTo x="21284" y="20626"/>
              <wp:lineTo x="21284" y="4584"/>
              <wp:lineTo x="2301" y="0"/>
              <wp:lineTo x="0" y="0"/>
            </wp:wrapPolygon>
          </wp:wrapThrough>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8000" cy="47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r w:rsidRPr="003544CD">
      <w:fldChar w:fldCharType="begin"/>
    </w:r>
    <w:r w:rsidRPr="003544CD">
      <w:instrText xml:space="preserve"> PAGE  \* MERGEFORMAT </w:instrText>
    </w:r>
    <w:r w:rsidRPr="003544CD">
      <w:fldChar w:fldCharType="separate"/>
    </w:r>
    <w:r w:rsidR="007171FF">
      <w:rPr>
        <w:noProof/>
      </w:rPr>
      <w:t>1</w:t>
    </w:r>
    <w:r w:rsidRPr="003544CD">
      <w:fldChar w:fldCharType="end"/>
    </w:r>
    <w:r w:rsidRPr="003544CD">
      <w:t>(</w:t>
    </w:r>
    <w:r w:rsidR="001F096D">
      <w:rPr>
        <w:noProof/>
      </w:rPr>
      <w:fldChar w:fldCharType="begin"/>
    </w:r>
    <w:r w:rsidR="001F096D">
      <w:rPr>
        <w:noProof/>
      </w:rPr>
      <w:instrText xml:space="preserve"> NUMPAGES  \* MERGEFORMAT </w:instrText>
    </w:r>
    <w:r w:rsidR="001F096D">
      <w:rPr>
        <w:noProof/>
      </w:rPr>
      <w:fldChar w:fldCharType="separate"/>
    </w:r>
    <w:r w:rsidR="007171FF">
      <w:rPr>
        <w:noProof/>
      </w:rPr>
      <w:t>1</w:t>
    </w:r>
    <w:r w:rsidR="001F096D">
      <w:rPr>
        <w:noProof/>
      </w:rPr>
      <w:fldChar w:fldCharType="end"/>
    </w:r>
    <w:r>
      <w:t>)</w:t>
    </w:r>
  </w:p>
  <w:p w14:paraId="6FE8B911" w14:textId="77777777" w:rsidR="00E653B0" w:rsidRDefault="00E653B0" w:rsidP="0073249C">
    <w:pPr>
      <w:pStyle w:val="Header"/>
    </w:pPr>
  </w:p>
  <w:p w14:paraId="4E10A308" w14:textId="77777777" w:rsidR="00E653B0" w:rsidRDefault="00E653B0" w:rsidP="00E653B0">
    <w:pPr>
      <w:pStyle w:val="Header"/>
      <w:rPr>
        <w:b/>
      </w:rPr>
    </w:pPr>
  </w:p>
  <w:p w14:paraId="6F4B4C6F" w14:textId="77777777" w:rsidR="00E653B0" w:rsidRDefault="00E653B0" w:rsidP="00E653B0">
    <w:pPr>
      <w:pStyle w:val="Header"/>
      <w:rPr>
        <w:b/>
      </w:rPr>
    </w:pPr>
  </w:p>
  <w:p w14:paraId="1A0466D9" w14:textId="77777777" w:rsidR="00C3322E" w:rsidRPr="00685EC6" w:rsidRDefault="00C3322E" w:rsidP="00C3322E">
    <w:pPr>
      <w:pStyle w:val="Header"/>
      <w:rPr>
        <w:b/>
      </w:rPr>
    </w:pPr>
    <w:r w:rsidRPr="00685EC6">
      <w:rPr>
        <w:b/>
      </w:rPr>
      <w:t>INSTUTITION</w:t>
    </w:r>
    <w:r>
      <w:rPr>
        <w:b/>
      </w:rPr>
      <w:t>EN FÖR KULTUR OCH SAMHÄLLE</w:t>
    </w:r>
    <w:r w:rsidRPr="00685EC6">
      <w:rPr>
        <w:b/>
      </w:rPr>
      <w:t>/</w:t>
    </w:r>
    <w:r>
      <w:rPr>
        <w:b/>
      </w:rPr>
      <w:t>A</w:t>
    </w:r>
    <w:r w:rsidRPr="00685EC6">
      <w:rPr>
        <w:b/>
      </w:rPr>
      <w:t>vdelning</w:t>
    </w:r>
    <w:r>
      <w:rPr>
        <w:b/>
      </w:rPr>
      <w:t xml:space="preserve"> för språk, kultur och interaktion (SKI)</w:t>
    </w:r>
    <w:r>
      <w:rPr>
        <w:b/>
      </w:rPr>
      <w:br/>
    </w:r>
    <w:r w:rsidRPr="00C62159">
      <w:rPr>
        <w:b/>
        <w:i/>
      </w:rPr>
      <w:t xml:space="preserve">DEPARTMENT OF CULTURE &amp; </w:t>
    </w:r>
    <w:r>
      <w:rPr>
        <w:b/>
        <w:i/>
      </w:rPr>
      <w:t>SOCIETY</w:t>
    </w:r>
    <w:r w:rsidRPr="00C62159">
      <w:rPr>
        <w:b/>
        <w:i/>
      </w:rPr>
      <w:t xml:space="preserve">/Division </w:t>
    </w:r>
    <w:r>
      <w:rPr>
        <w:b/>
        <w:i/>
      </w:rPr>
      <w:t>o</w:t>
    </w:r>
    <w:r w:rsidRPr="00C62159">
      <w:rPr>
        <w:b/>
        <w:i/>
      </w:rPr>
      <w:t>f Language</w:t>
    </w:r>
    <w:r>
      <w:rPr>
        <w:b/>
        <w:i/>
      </w:rPr>
      <w:t>, Culture</w:t>
    </w:r>
    <w:r w:rsidRPr="00C62159">
      <w:rPr>
        <w:b/>
        <w:i/>
      </w:rPr>
      <w:t xml:space="preserve"> </w:t>
    </w:r>
    <w:r>
      <w:rPr>
        <w:b/>
        <w:i/>
      </w:rPr>
      <w:t>&amp;</w:t>
    </w:r>
    <w:r w:rsidRPr="00C62159">
      <w:rPr>
        <w:b/>
        <w:i/>
      </w:rPr>
      <w:t xml:space="preserve"> </w:t>
    </w:r>
    <w:r>
      <w:rPr>
        <w:b/>
        <w:i/>
      </w:rPr>
      <w:t>Interaction</w:t>
    </w:r>
  </w:p>
  <w:p w14:paraId="0759BC4F" w14:textId="77777777" w:rsidR="00E653B0" w:rsidRDefault="00E653B0" w:rsidP="00732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1950"/>
    <w:multiLevelType w:val="hybridMultilevel"/>
    <w:tmpl w:val="74E8569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 w15:restartNumberingAfterBreak="0">
    <w:nsid w:val="708607B4"/>
    <w:multiLevelType w:val="hybridMultilevel"/>
    <w:tmpl w:val="8C5642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062003">
    <w:abstractNumId w:val="0"/>
  </w:num>
  <w:num w:numId="2" w16cid:durableId="614555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CB"/>
    <w:rsid w:val="00005796"/>
    <w:rsid w:val="00010C0B"/>
    <w:rsid w:val="000158B5"/>
    <w:rsid w:val="00033A83"/>
    <w:rsid w:val="0007581A"/>
    <w:rsid w:val="00090918"/>
    <w:rsid w:val="000923B8"/>
    <w:rsid w:val="000B519F"/>
    <w:rsid w:val="000D7EC9"/>
    <w:rsid w:val="000E53C4"/>
    <w:rsid w:val="000E5C0A"/>
    <w:rsid w:val="00106DB2"/>
    <w:rsid w:val="00114C55"/>
    <w:rsid w:val="001459E5"/>
    <w:rsid w:val="001524E1"/>
    <w:rsid w:val="001540D9"/>
    <w:rsid w:val="001617C0"/>
    <w:rsid w:val="00167AFE"/>
    <w:rsid w:val="001963CB"/>
    <w:rsid w:val="001B61C7"/>
    <w:rsid w:val="001F096D"/>
    <w:rsid w:val="001F56A2"/>
    <w:rsid w:val="002055AC"/>
    <w:rsid w:val="00222C60"/>
    <w:rsid w:val="0023166A"/>
    <w:rsid w:val="00237BA5"/>
    <w:rsid w:val="0024320C"/>
    <w:rsid w:val="0025715E"/>
    <w:rsid w:val="0026346A"/>
    <w:rsid w:val="00291BC6"/>
    <w:rsid w:val="00292335"/>
    <w:rsid w:val="002B6E9E"/>
    <w:rsid w:val="00327265"/>
    <w:rsid w:val="00331FD6"/>
    <w:rsid w:val="003544CD"/>
    <w:rsid w:val="00357C28"/>
    <w:rsid w:val="00357ECD"/>
    <w:rsid w:val="00357F77"/>
    <w:rsid w:val="003A67A7"/>
    <w:rsid w:val="003D5B62"/>
    <w:rsid w:val="003E32EC"/>
    <w:rsid w:val="003F0C05"/>
    <w:rsid w:val="003F6320"/>
    <w:rsid w:val="003F67E3"/>
    <w:rsid w:val="004229C9"/>
    <w:rsid w:val="00463AF2"/>
    <w:rsid w:val="00475DBB"/>
    <w:rsid w:val="004856DE"/>
    <w:rsid w:val="004A2A30"/>
    <w:rsid w:val="004B7D5D"/>
    <w:rsid w:val="004D66DC"/>
    <w:rsid w:val="004F6953"/>
    <w:rsid w:val="00512764"/>
    <w:rsid w:val="00550979"/>
    <w:rsid w:val="00553300"/>
    <w:rsid w:val="00553E82"/>
    <w:rsid w:val="005611B1"/>
    <w:rsid w:val="00566C65"/>
    <w:rsid w:val="00584705"/>
    <w:rsid w:val="005864B4"/>
    <w:rsid w:val="005A2E0B"/>
    <w:rsid w:val="005B64A6"/>
    <w:rsid w:val="005B665B"/>
    <w:rsid w:val="005E296F"/>
    <w:rsid w:val="005E366D"/>
    <w:rsid w:val="005E4C37"/>
    <w:rsid w:val="005F763C"/>
    <w:rsid w:val="005F7903"/>
    <w:rsid w:val="006154D2"/>
    <w:rsid w:val="00625C31"/>
    <w:rsid w:val="00647630"/>
    <w:rsid w:val="006636D5"/>
    <w:rsid w:val="00685EC6"/>
    <w:rsid w:val="00702B1F"/>
    <w:rsid w:val="007171FF"/>
    <w:rsid w:val="0073249C"/>
    <w:rsid w:val="007505BD"/>
    <w:rsid w:val="00754FEE"/>
    <w:rsid w:val="00756E65"/>
    <w:rsid w:val="00765644"/>
    <w:rsid w:val="00766DFA"/>
    <w:rsid w:val="00773482"/>
    <w:rsid w:val="00776DF6"/>
    <w:rsid w:val="00784A7F"/>
    <w:rsid w:val="007A434F"/>
    <w:rsid w:val="007C6922"/>
    <w:rsid w:val="007F12CE"/>
    <w:rsid w:val="007F3E53"/>
    <w:rsid w:val="0080581A"/>
    <w:rsid w:val="00807211"/>
    <w:rsid w:val="0082188B"/>
    <w:rsid w:val="00823DDA"/>
    <w:rsid w:val="00871CEA"/>
    <w:rsid w:val="008A5BFF"/>
    <w:rsid w:val="008D1FD3"/>
    <w:rsid w:val="008E3416"/>
    <w:rsid w:val="00950F6E"/>
    <w:rsid w:val="00972F73"/>
    <w:rsid w:val="00974E9F"/>
    <w:rsid w:val="00986CB4"/>
    <w:rsid w:val="00987F8A"/>
    <w:rsid w:val="009C5FAA"/>
    <w:rsid w:val="009D1B32"/>
    <w:rsid w:val="00A10A96"/>
    <w:rsid w:val="00A64059"/>
    <w:rsid w:val="00A8117E"/>
    <w:rsid w:val="00A8654A"/>
    <w:rsid w:val="00A96854"/>
    <w:rsid w:val="00A975F0"/>
    <w:rsid w:val="00AD3584"/>
    <w:rsid w:val="00AE0C6E"/>
    <w:rsid w:val="00AE13CE"/>
    <w:rsid w:val="00B21772"/>
    <w:rsid w:val="00B37A0D"/>
    <w:rsid w:val="00B4004C"/>
    <w:rsid w:val="00B4620F"/>
    <w:rsid w:val="00B52C91"/>
    <w:rsid w:val="00B53568"/>
    <w:rsid w:val="00B54D3A"/>
    <w:rsid w:val="00BA757D"/>
    <w:rsid w:val="00BD5D7E"/>
    <w:rsid w:val="00BE31BB"/>
    <w:rsid w:val="00C109CA"/>
    <w:rsid w:val="00C3322E"/>
    <w:rsid w:val="00C35E9D"/>
    <w:rsid w:val="00C51DE6"/>
    <w:rsid w:val="00C62159"/>
    <w:rsid w:val="00C62353"/>
    <w:rsid w:val="00C85BB5"/>
    <w:rsid w:val="00C907E0"/>
    <w:rsid w:val="00CC5FF2"/>
    <w:rsid w:val="00CE06F4"/>
    <w:rsid w:val="00CF29A1"/>
    <w:rsid w:val="00CF5606"/>
    <w:rsid w:val="00CF70F5"/>
    <w:rsid w:val="00D041F7"/>
    <w:rsid w:val="00D05C0F"/>
    <w:rsid w:val="00D06058"/>
    <w:rsid w:val="00D25F4C"/>
    <w:rsid w:val="00D34278"/>
    <w:rsid w:val="00D447AA"/>
    <w:rsid w:val="00D73489"/>
    <w:rsid w:val="00DA6A92"/>
    <w:rsid w:val="00DC0D37"/>
    <w:rsid w:val="00DC11B4"/>
    <w:rsid w:val="00DC14DA"/>
    <w:rsid w:val="00DE19C1"/>
    <w:rsid w:val="00E00D3F"/>
    <w:rsid w:val="00E058DE"/>
    <w:rsid w:val="00E36CC5"/>
    <w:rsid w:val="00E52760"/>
    <w:rsid w:val="00E601CB"/>
    <w:rsid w:val="00E653B0"/>
    <w:rsid w:val="00E96269"/>
    <w:rsid w:val="00EA011D"/>
    <w:rsid w:val="00EB0055"/>
    <w:rsid w:val="00EB2C4E"/>
    <w:rsid w:val="00EE2BA4"/>
    <w:rsid w:val="00F42AA1"/>
    <w:rsid w:val="00F502F7"/>
    <w:rsid w:val="00FB240E"/>
    <w:rsid w:val="00FC5E8B"/>
    <w:rsid w:val="00FD2AEB"/>
    <w:rsid w:val="00FE54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ED72AB"/>
  <w15:docId w15:val="{5125A948-31ED-41F3-A51B-CA854CA4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rag"/>
    <w:qFormat/>
    <w:rsid w:val="00EB2C4E"/>
    <w:pPr>
      <w:widowControl w:val="0"/>
      <w:autoSpaceDE w:val="0"/>
      <w:autoSpaceDN w:val="0"/>
      <w:adjustRightInd w:val="0"/>
      <w:spacing w:line="288" w:lineRule="auto"/>
      <w:textAlignment w:val="center"/>
    </w:pPr>
    <w:rPr>
      <w:rFonts w:ascii="Georgia" w:hAnsi="Georgia" w:cs="Georgia"/>
      <w:color w:val="000000"/>
      <w:sz w:val="21"/>
      <w:szCs w:val="21"/>
    </w:rPr>
  </w:style>
  <w:style w:type="paragraph" w:styleId="Heading1">
    <w:name w:val="heading 1"/>
    <w:next w:val="Normal"/>
    <w:link w:val="Heading1Char"/>
    <w:uiPriority w:val="9"/>
    <w:qFormat/>
    <w:rsid w:val="005E296F"/>
    <w:pPr>
      <w:keepNext/>
      <w:keepLines/>
      <w:widowControl w:val="0"/>
      <w:autoSpaceDE w:val="0"/>
      <w:autoSpaceDN w:val="0"/>
      <w:adjustRightInd w:val="0"/>
      <w:spacing w:after="300" w:line="288" w:lineRule="auto"/>
      <w:textAlignment w:val="center"/>
      <w:outlineLvl w:val="0"/>
    </w:pPr>
    <w:rPr>
      <w:rFonts w:ascii="Calibri" w:hAnsi="Calibri" w:cs="Calibri"/>
      <w:color w:val="000000"/>
      <w:sz w:val="36"/>
      <w:szCs w:val="36"/>
    </w:rPr>
  </w:style>
  <w:style w:type="paragraph" w:styleId="Heading2">
    <w:name w:val="heading 2"/>
    <w:basedOn w:val="BasicParagraph"/>
    <w:next w:val="Normal"/>
    <w:link w:val="Heading2Char"/>
    <w:uiPriority w:val="9"/>
    <w:unhideWhenUsed/>
    <w:qFormat/>
    <w:rsid w:val="005E296F"/>
    <w:pPr>
      <w:keepNext/>
      <w:keepLines/>
      <w:spacing w:before="300"/>
      <w:outlineLvl w:val="1"/>
    </w:pPr>
    <w:rPr>
      <w:rFonts w:ascii="Calibri-Bold" w:hAnsi="Calibri-Bold" w:cs="Calibri-Bold"/>
      <w:b/>
      <w:bCs/>
      <w:sz w:val="28"/>
      <w:szCs w:val="28"/>
    </w:rPr>
  </w:style>
  <w:style w:type="paragraph" w:styleId="Heading3">
    <w:name w:val="heading 3"/>
    <w:basedOn w:val="BasicParagraph"/>
    <w:next w:val="Normal"/>
    <w:link w:val="Heading3Char"/>
    <w:uiPriority w:val="9"/>
    <w:unhideWhenUsed/>
    <w:qFormat/>
    <w:rsid w:val="005E296F"/>
    <w:pPr>
      <w:keepNext/>
      <w:keepLines/>
      <w:outlineLvl w:val="2"/>
    </w:pPr>
    <w:rPr>
      <w:rFonts w:ascii="Calibri" w:hAnsi="Calibri" w:cs="Calibri"/>
      <w:sz w:val="28"/>
      <w:szCs w:val="28"/>
    </w:rPr>
  </w:style>
  <w:style w:type="paragraph" w:styleId="Heading4">
    <w:name w:val="heading 4"/>
    <w:basedOn w:val="Normal"/>
    <w:next w:val="Normal"/>
    <w:link w:val="Heading4Char"/>
    <w:uiPriority w:val="9"/>
    <w:unhideWhenUsed/>
    <w:rsid w:val="005E296F"/>
    <w:pPr>
      <w:keepNext/>
      <w:keepLines/>
      <w:spacing w:before="4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5E296F"/>
    <w:pPr>
      <w:keepNext/>
      <w:keepLines/>
      <w:spacing w:before="4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544CD"/>
    <w:pPr>
      <w:tabs>
        <w:tab w:val="right" w:pos="8930"/>
      </w:tabs>
      <w:ind w:right="360"/>
    </w:pPr>
    <w:rPr>
      <w:rFonts w:ascii="Calibri" w:hAnsi="Calibri"/>
      <w:sz w:val="18"/>
    </w:rPr>
  </w:style>
  <w:style w:type="character" w:customStyle="1" w:styleId="HeaderChar">
    <w:name w:val="Header Char"/>
    <w:basedOn w:val="DefaultParagraphFont"/>
    <w:link w:val="Header"/>
    <w:uiPriority w:val="99"/>
    <w:rsid w:val="003544CD"/>
    <w:rPr>
      <w:rFonts w:ascii="Calibri" w:hAnsi="Calibri"/>
      <w:sz w:val="18"/>
    </w:rPr>
  </w:style>
  <w:style w:type="paragraph" w:styleId="Footer">
    <w:name w:val="footer"/>
    <w:link w:val="FooterChar"/>
    <w:uiPriority w:val="99"/>
    <w:unhideWhenUsed/>
    <w:rsid w:val="003544CD"/>
    <w:rPr>
      <w:rFonts w:ascii="Calibri" w:hAnsi="Calibri" w:cs="Calibri-Bold"/>
      <w:bCs/>
      <w:color w:val="000000"/>
      <w:sz w:val="18"/>
      <w:szCs w:val="18"/>
    </w:rPr>
  </w:style>
  <w:style w:type="character" w:customStyle="1" w:styleId="FooterChar">
    <w:name w:val="Footer Char"/>
    <w:basedOn w:val="DefaultParagraphFont"/>
    <w:link w:val="Footer"/>
    <w:uiPriority w:val="99"/>
    <w:rsid w:val="003544CD"/>
    <w:rPr>
      <w:rFonts w:ascii="Calibri" w:hAnsi="Calibri" w:cs="Calibri-Bold"/>
      <w:bCs/>
      <w:color w:val="000000"/>
      <w:sz w:val="18"/>
      <w:szCs w:val="18"/>
    </w:rPr>
  </w:style>
  <w:style w:type="character" w:styleId="PageNumber">
    <w:name w:val="page number"/>
    <w:basedOn w:val="DefaultParagraphFont"/>
    <w:uiPriority w:val="99"/>
    <w:semiHidden/>
    <w:unhideWhenUsed/>
    <w:rsid w:val="00B21772"/>
  </w:style>
  <w:style w:type="paragraph" w:styleId="BalloonText">
    <w:name w:val="Balloon Text"/>
    <w:basedOn w:val="Normal"/>
    <w:link w:val="BalloonTextChar"/>
    <w:uiPriority w:val="99"/>
    <w:semiHidden/>
    <w:unhideWhenUsed/>
    <w:rsid w:val="00B21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772"/>
    <w:rPr>
      <w:rFonts w:ascii="Lucida Grande" w:hAnsi="Lucida Grande" w:cs="Lucida Grande"/>
      <w:sz w:val="18"/>
      <w:szCs w:val="18"/>
    </w:rPr>
  </w:style>
  <w:style w:type="table" w:styleId="TableGrid">
    <w:name w:val="Table Grid"/>
    <w:basedOn w:val="TableNormal"/>
    <w:uiPriority w:val="59"/>
    <w:rsid w:val="00B2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customStyle="1" w:styleId="dokumentinformation">
    <w:name w:val="dokumentinformation"/>
    <w:basedOn w:val="BasicParagraph"/>
    <w:rsid w:val="003544CD"/>
    <w:rPr>
      <w:rFonts w:ascii="Calibri" w:hAnsi="Calibri" w:cs="Calibri-Bold"/>
      <w:b/>
      <w:bCs/>
      <w:caps/>
      <w:sz w:val="18"/>
      <w:szCs w:val="18"/>
    </w:rPr>
  </w:style>
  <w:style w:type="character" w:customStyle="1" w:styleId="Heading1Char">
    <w:name w:val="Heading 1 Char"/>
    <w:basedOn w:val="DefaultParagraphFont"/>
    <w:link w:val="Heading1"/>
    <w:uiPriority w:val="9"/>
    <w:rsid w:val="005E296F"/>
    <w:rPr>
      <w:rFonts w:ascii="Calibri" w:hAnsi="Calibri" w:cs="Calibri"/>
      <w:color w:val="000000"/>
      <w:sz w:val="36"/>
      <w:szCs w:val="36"/>
    </w:rPr>
  </w:style>
  <w:style w:type="character" w:customStyle="1" w:styleId="Heading2Char">
    <w:name w:val="Heading 2 Char"/>
    <w:basedOn w:val="DefaultParagraphFont"/>
    <w:link w:val="Heading2"/>
    <w:uiPriority w:val="9"/>
    <w:rsid w:val="005E296F"/>
    <w:rPr>
      <w:rFonts w:ascii="Calibri-Bold" w:hAnsi="Calibri-Bold" w:cs="Calibri-Bold"/>
      <w:b/>
      <w:bCs/>
      <w:color w:val="000000"/>
      <w:sz w:val="28"/>
      <w:szCs w:val="28"/>
    </w:rPr>
  </w:style>
  <w:style w:type="character" w:customStyle="1" w:styleId="Heading3Char">
    <w:name w:val="Heading 3 Char"/>
    <w:basedOn w:val="DefaultParagraphFont"/>
    <w:link w:val="Heading3"/>
    <w:uiPriority w:val="9"/>
    <w:rsid w:val="005E296F"/>
    <w:rPr>
      <w:rFonts w:ascii="Calibri" w:hAnsi="Calibri" w:cs="Calibri"/>
      <w:color w:val="000000"/>
      <w:sz w:val="28"/>
      <w:szCs w:val="28"/>
    </w:rPr>
  </w:style>
  <w:style w:type="table" w:styleId="LightShading">
    <w:name w:val="Light Shading"/>
    <w:basedOn w:val="TableNorma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TableNormal"/>
    <w:uiPriority w:val="99"/>
    <w:qFormat/>
    <w:rsid w:val="00E601CB"/>
    <w:pPr>
      <w:jc w:val="right"/>
    </w:pPr>
    <w:rPr>
      <w:rFonts w:ascii="Calibri" w:hAnsi="Calibri"/>
      <w:b/>
    </w:rPr>
    <w:tblPr>
      <w:tblBorders>
        <w:insideH w:val="single" w:sz="4" w:space="0" w:color="000000" w:themeColor="text1"/>
      </w:tblBorders>
    </w:tblPr>
    <w:tcPr>
      <w:shd w:val="clear" w:color="auto" w:fill="auto"/>
    </w:tcPr>
    <w:tblStylePr w:type="firstCol">
      <w:pPr>
        <w:jc w:val="left"/>
      </w:pPr>
      <w:rPr>
        <w:rFonts w:ascii="Calibri" w:hAnsi="Calibri"/>
        <w:b/>
        <w:sz w:val="24"/>
      </w:rPr>
    </w:tblStylePr>
  </w:style>
  <w:style w:type="paragraph" w:customStyle="1" w:styleId="Normalindrag">
    <w:name w:val="Normal indrag"/>
    <w:basedOn w:val="Normal"/>
    <w:qFormat/>
    <w:rsid w:val="0025715E"/>
    <w:pPr>
      <w:ind w:firstLine="284"/>
    </w:pPr>
  </w:style>
  <w:style w:type="character" w:customStyle="1" w:styleId="Heading4Char">
    <w:name w:val="Heading 4 Char"/>
    <w:basedOn w:val="DefaultParagraphFont"/>
    <w:link w:val="Heading4"/>
    <w:uiPriority w:val="9"/>
    <w:rsid w:val="005E296F"/>
    <w:rPr>
      <w:rFonts w:asciiTheme="majorHAnsi" w:eastAsiaTheme="majorEastAsia" w:hAnsiTheme="majorHAnsi" w:cstheme="majorBidi"/>
      <w:b/>
      <w:iCs/>
      <w:color w:val="000000" w:themeColor="text1"/>
      <w:sz w:val="21"/>
      <w:szCs w:val="21"/>
    </w:rPr>
  </w:style>
  <w:style w:type="character" w:customStyle="1" w:styleId="Heading5Char">
    <w:name w:val="Heading 5 Char"/>
    <w:basedOn w:val="DefaultParagraphFont"/>
    <w:link w:val="Heading5"/>
    <w:uiPriority w:val="9"/>
    <w:rsid w:val="005E296F"/>
    <w:rPr>
      <w:rFonts w:asciiTheme="majorHAnsi" w:eastAsiaTheme="majorEastAsia" w:hAnsiTheme="majorHAnsi" w:cstheme="majorBidi"/>
      <w:i/>
      <w:color w:val="000000" w:themeColor="text1"/>
      <w:sz w:val="21"/>
      <w:szCs w:val="21"/>
    </w:rPr>
  </w:style>
  <w:style w:type="paragraph" w:styleId="Title">
    <w:name w:val="Title"/>
    <w:basedOn w:val="Normal"/>
    <w:next w:val="Normal"/>
    <w:link w:val="TitleChar"/>
    <w:uiPriority w:val="17"/>
    <w:rsid w:val="00D447AA"/>
    <w:pPr>
      <w:keepNext/>
      <w:keepLines/>
      <w:widowControl/>
      <w:spacing w:after="300" w:line="240" w:lineRule="auto"/>
      <w:contextualSpacing/>
    </w:pPr>
    <w:rPr>
      <w:rFonts w:asciiTheme="majorHAnsi" w:eastAsiaTheme="majorEastAsia" w:hAnsiTheme="majorHAnsi" w:cstheme="majorBidi"/>
      <w:color w:val="auto"/>
      <w:spacing w:val="-10"/>
      <w:kern w:val="28"/>
      <w:sz w:val="56"/>
      <w:szCs w:val="56"/>
    </w:rPr>
  </w:style>
  <w:style w:type="paragraph" w:styleId="TOC6">
    <w:name w:val="toc 6"/>
    <w:basedOn w:val="Normal"/>
    <w:next w:val="Normal"/>
    <w:autoRedefine/>
    <w:uiPriority w:val="39"/>
    <w:semiHidden/>
    <w:unhideWhenUsed/>
    <w:rsid w:val="00D447AA"/>
    <w:pPr>
      <w:spacing w:after="100"/>
      <w:ind w:left="1050"/>
    </w:pPr>
  </w:style>
  <w:style w:type="character" w:customStyle="1" w:styleId="TitleChar">
    <w:name w:val="Title Char"/>
    <w:basedOn w:val="DefaultParagraphFont"/>
    <w:link w:val="Title"/>
    <w:uiPriority w:val="17"/>
    <w:rsid w:val="00D447AA"/>
    <w:rPr>
      <w:rFonts w:asciiTheme="majorHAnsi" w:eastAsiaTheme="majorEastAsia" w:hAnsiTheme="majorHAnsi" w:cstheme="majorBidi"/>
      <w:spacing w:val="-10"/>
      <w:kern w:val="28"/>
      <w:sz w:val="56"/>
      <w:szCs w:val="56"/>
    </w:rPr>
  </w:style>
  <w:style w:type="character" w:styleId="Hyperlink">
    <w:name w:val="Hyperlink"/>
    <w:semiHidden/>
    <w:rsid w:val="007F3E53"/>
    <w:rPr>
      <w:color w:val="0000FF"/>
      <w:u w:val="single"/>
    </w:rPr>
  </w:style>
  <w:style w:type="character" w:styleId="FollowedHyperlink">
    <w:name w:val="FollowedHyperlink"/>
    <w:basedOn w:val="DefaultParagraphFont"/>
    <w:uiPriority w:val="99"/>
    <w:semiHidden/>
    <w:unhideWhenUsed/>
    <w:rsid w:val="009C5FAA"/>
    <w:rPr>
      <w:color w:val="800080" w:themeColor="followedHyperlink"/>
      <w:u w:val="single"/>
    </w:rPr>
  </w:style>
  <w:style w:type="paragraph" w:customStyle="1" w:styleId="Default">
    <w:name w:val="Default"/>
    <w:rsid w:val="00A64059"/>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765644"/>
    <w:rPr>
      <w:color w:val="605E5C"/>
      <w:shd w:val="clear" w:color="auto" w:fill="E1DFDD"/>
    </w:rPr>
  </w:style>
  <w:style w:type="character" w:styleId="UnresolvedMention">
    <w:name w:val="Unresolved Mention"/>
    <w:basedOn w:val="DefaultParagraphFont"/>
    <w:uiPriority w:val="99"/>
    <w:semiHidden/>
    <w:unhideWhenUsed/>
    <w:rsid w:val="000923B8"/>
    <w:rPr>
      <w:color w:val="605E5C"/>
      <w:shd w:val="clear" w:color="auto" w:fill="E1DFDD"/>
    </w:rPr>
  </w:style>
  <w:style w:type="paragraph" w:styleId="ListParagraph">
    <w:name w:val="List Paragraph"/>
    <w:basedOn w:val="Normal"/>
    <w:uiPriority w:val="34"/>
    <w:qFormat/>
    <w:rsid w:val="00106DB2"/>
    <w:pPr>
      <w:widowControl/>
      <w:autoSpaceDE/>
      <w:autoSpaceDN/>
      <w:adjustRightInd/>
      <w:spacing w:line="240" w:lineRule="auto"/>
      <w:ind w:left="720"/>
      <w:contextualSpacing/>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61869">
      <w:bodyDiv w:val="1"/>
      <w:marLeft w:val="0"/>
      <w:marRight w:val="0"/>
      <w:marTop w:val="0"/>
      <w:marBottom w:val="0"/>
      <w:divBdr>
        <w:top w:val="none" w:sz="0" w:space="0" w:color="auto"/>
        <w:left w:val="none" w:sz="0" w:space="0" w:color="auto"/>
        <w:bottom w:val="none" w:sz="0" w:space="0" w:color="auto"/>
        <w:right w:val="none" w:sz="0" w:space="0" w:color="auto"/>
      </w:divBdr>
    </w:div>
    <w:div w:id="2105568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liu.se/NavApp/faces/popup.jsp?object_type=location&amp;object_id=177" TargetMode="External"/><Relationship Id="rId13" Type="http://schemas.openxmlformats.org/officeDocument/2006/relationships/hyperlink" Target="mailto:nigel.musk@liu.s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uonline.sharepoint.com/sites/Lisam_9AEN73_2023HT_N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u.se/studiein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oud.timeedit.net/liu/web/schema/"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liu.se/en/article/lika-villk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37FA60150C7A4BAADB026E33EF1898" ma:contentTypeVersion="2" ma:contentTypeDescription="Create a new document." ma:contentTypeScope="" ma:versionID="39b849c0bbc281197a317350eca275f6">
  <xsd:schema xmlns:xsd="http://www.w3.org/2001/XMLSchema" xmlns:xs="http://www.w3.org/2001/XMLSchema" xmlns:p="http://schemas.microsoft.com/office/2006/metadata/properties" xmlns:ns2="9db7a4c6-c7b2-456b-b307-b94d8a510a38" xmlns:ns3="60d166ea-ab54-42ec-b84e-bbf2ea13ade5" targetNamespace="http://schemas.microsoft.com/office/2006/metadata/properties" ma:root="true" ma:fieldsID="685c38ec736b692af7d32645af683c29" ns2:_="" ns3:_="">
    <xsd:import namespace="9db7a4c6-c7b2-456b-b307-b94d8a510a38"/>
    <xsd:import namespace="60d166ea-ab54-42ec-b84e-bbf2ea13ade5"/>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7a4c6-c7b2-456b-b307-b94d8a510a38"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d166ea-ab54-42ec-b84e-bbf2ea13ade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9db7a4c6-c7b2-456b-b307-b94d8a510a38" xsi:nil="true"/>
    <_lisam_PublishedVersion xmlns="60d166ea-ab54-42ec-b84e-bbf2ea13ade5" xsi:nil="true"/>
  </documentManagement>
</p:properties>
</file>

<file path=customXml/itemProps1.xml><?xml version="1.0" encoding="utf-8"?>
<ds:datastoreItem xmlns:ds="http://schemas.openxmlformats.org/officeDocument/2006/customXml" ds:itemID="{6D11F40E-C14D-4D87-BD7F-A0C9605A1D77}">
  <ds:schemaRefs>
    <ds:schemaRef ds:uri="http://schemas.openxmlformats.org/officeDocument/2006/bibliography"/>
  </ds:schemaRefs>
</ds:datastoreItem>
</file>

<file path=customXml/itemProps2.xml><?xml version="1.0" encoding="utf-8"?>
<ds:datastoreItem xmlns:ds="http://schemas.openxmlformats.org/officeDocument/2006/customXml" ds:itemID="{16DFCE0D-1E2A-4D24-9FBD-396814375EA6}"/>
</file>

<file path=customXml/itemProps3.xml><?xml version="1.0" encoding="utf-8"?>
<ds:datastoreItem xmlns:ds="http://schemas.openxmlformats.org/officeDocument/2006/customXml" ds:itemID="{DFD3DF49-7EC5-4BAD-8695-F4F2EB194D11}"/>
</file>

<file path=customXml/itemProps4.xml><?xml version="1.0" encoding="utf-8"?>
<ds:datastoreItem xmlns:ds="http://schemas.openxmlformats.org/officeDocument/2006/customXml" ds:itemID="{0C3AF365-5795-4606-9C37-1FDFC5974631}"/>
</file>

<file path=docProps/app.xml><?xml version="1.0" encoding="utf-8"?>
<Properties xmlns="http://schemas.openxmlformats.org/officeDocument/2006/extended-properties" xmlns:vt="http://schemas.openxmlformats.org/officeDocument/2006/docPropsVTypes">
  <Template>Normal</Template>
  <TotalTime>15</TotalTime>
  <Pages>2</Pages>
  <Words>599</Words>
  <Characters>3419</Characters>
  <Application>Microsoft Office Word</Application>
  <DocSecurity>0</DocSecurity>
  <Lines>28</Lines>
  <Paragraphs>8</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Linkin AB</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Jämterud</dc:creator>
  <cp:lastModifiedBy>Reviewer</cp:lastModifiedBy>
  <cp:revision>4</cp:revision>
  <cp:lastPrinted>2018-11-12T12:40:00Z</cp:lastPrinted>
  <dcterms:created xsi:type="dcterms:W3CDTF">2023-06-24T18:49:00Z</dcterms:created>
  <dcterms:modified xsi:type="dcterms:W3CDTF">2023-06-24T19:04:00Z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0x010100C137FA60150C7A4BAADB026E33EF1898</vt:lpwstr>
  </property>
</Properties>
</file>